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F6" w:rsidRPr="00C91DD2" w:rsidRDefault="00C91DD2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6E42F6" w:rsidRPr="00C91DD2" w:rsidRDefault="00C91DD2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6E42F6" w:rsidRPr="00C91DD2" w:rsidRDefault="00C91DD2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6E42F6" w:rsidRPr="00C91DD2" w:rsidRDefault="006E42F6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</w:p>
    <w:p w:rsidR="006E42F6" w:rsidRPr="00C91DD2" w:rsidRDefault="00C91DD2">
      <w:pPr>
        <w:pStyle w:val="a8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6E42F6" w:rsidRPr="00C91DD2" w:rsidRDefault="006E42F6">
      <w:pPr>
        <w:pStyle w:val="a8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C91DD2">
      <w:pPr>
        <w:pStyle w:val="a8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b/>
          <w:sz w:val="28"/>
          <w:szCs w:val="28"/>
          <w:lang w:val="ru-RU" w:eastAsia="ru-RU"/>
        </w:rPr>
        <w:t>от 28 октября  2014 года              № 24/57</w:t>
      </w: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C91DD2">
      <w:pPr>
        <w:pStyle w:val="a8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6E42F6" w:rsidRPr="00C91DD2" w:rsidRDefault="00C91DD2">
      <w:pPr>
        <w:pStyle w:val="a8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6E42F6" w:rsidRPr="00C91DD2" w:rsidRDefault="00C91DD2">
      <w:pPr>
        <w:pStyle w:val="a8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b/>
          <w:sz w:val="28"/>
          <w:szCs w:val="28"/>
          <w:lang w:val="ru-RU" w:eastAsia="ru-RU"/>
        </w:rPr>
        <w:t xml:space="preserve">от 16.12.2013  </w:t>
      </w:r>
      <w:r w:rsidRPr="00C91DD2">
        <w:rPr>
          <w:rFonts w:ascii="Times New Roman" w:hAnsi="Times New Roman"/>
          <w:b/>
          <w:sz w:val="28"/>
          <w:szCs w:val="28"/>
          <w:lang w:val="ru-RU" w:eastAsia="ru-RU"/>
        </w:rPr>
        <w:t>года № 6/27 «О местном бюджете</w:t>
      </w:r>
    </w:p>
    <w:p w:rsidR="006E42F6" w:rsidRPr="00C91DD2" w:rsidRDefault="00C91DD2">
      <w:pPr>
        <w:pStyle w:val="a8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6E42F6" w:rsidRPr="00C91DD2" w:rsidRDefault="00C91DD2">
      <w:pPr>
        <w:pStyle w:val="a8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2014 год».</w:t>
      </w: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C91DD2" w:rsidP="00C91DD2">
      <w:pPr>
        <w:pStyle w:val="a8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sz w:val="28"/>
          <w:szCs w:val="28"/>
          <w:lang w:val="ru-RU" w:eastAsia="ru-RU"/>
        </w:rPr>
        <w:t>В соответствии с Бюджетным кодексом Российской Федерации, Федеральным законом от 6 октября</w:t>
      </w:r>
      <w:r w:rsidRPr="00C91DD2">
        <w:rPr>
          <w:rFonts w:ascii="Times New Roman" w:hAnsi="Times New Roman"/>
          <w:sz w:val="28"/>
          <w:szCs w:val="28"/>
          <w:lang w:val="ru-RU" w:eastAsia="ru-RU"/>
        </w:rPr>
        <w:t xml:space="preserve">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</w:t>
      </w:r>
      <w:proofErr w:type="gramStart"/>
      <w:r w:rsidRPr="00C91DD2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C91DD2"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6E42F6" w:rsidRPr="00C91DD2" w:rsidRDefault="00C91DD2" w:rsidP="00C91DD2">
      <w:pPr>
        <w:pStyle w:val="a8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sz w:val="28"/>
          <w:szCs w:val="28"/>
          <w:lang w:val="ru-RU" w:eastAsia="ru-RU"/>
        </w:rPr>
        <w:t>1. Внести изм</w:t>
      </w:r>
      <w:r w:rsidRPr="00C91DD2">
        <w:rPr>
          <w:rFonts w:ascii="Times New Roman" w:hAnsi="Times New Roman"/>
          <w:sz w:val="28"/>
          <w:szCs w:val="28"/>
          <w:lang w:val="ru-RU" w:eastAsia="ru-RU"/>
        </w:rPr>
        <w:t xml:space="preserve">енения и дополнения в приложение №1, 3,4 к решению Совета Октябрьского  муниципального образования от 16.12.2013 года          № 6/27 «О местном бюджете Октябрьского муниципального образования Лысогорского муниципального района Саратовской области на 2014 </w:t>
      </w:r>
      <w:r w:rsidRPr="00C91DD2">
        <w:rPr>
          <w:rFonts w:ascii="Times New Roman" w:hAnsi="Times New Roman"/>
          <w:sz w:val="28"/>
          <w:szCs w:val="28"/>
          <w:lang w:val="ru-RU" w:eastAsia="ru-RU"/>
        </w:rPr>
        <w:t xml:space="preserve">год» </w:t>
      </w:r>
      <w:proofErr w:type="gramStart"/>
      <w:r w:rsidRPr="00C91DD2"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 w:rsidRPr="00C91DD2">
        <w:rPr>
          <w:rFonts w:ascii="Times New Roman" w:hAnsi="Times New Roman"/>
          <w:sz w:val="28"/>
          <w:szCs w:val="28"/>
          <w:lang w:val="ru-RU" w:eastAsia="ru-RU"/>
        </w:rPr>
        <w:t xml:space="preserve"> № 1,2,3. </w:t>
      </w:r>
    </w:p>
    <w:p w:rsidR="006E42F6" w:rsidRPr="00C91DD2" w:rsidRDefault="00C91DD2" w:rsidP="00C91DD2">
      <w:pPr>
        <w:pStyle w:val="a8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решения возложить на </w:t>
      </w:r>
      <w:proofErr w:type="spellStart"/>
      <w:r w:rsidRPr="00C91DD2"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 w:rsidRPr="00C91DD2"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 w:rsidRPr="00C91DD2"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 w:rsidRPr="00C91DD2">
        <w:rPr>
          <w:rFonts w:ascii="Times New Roman" w:hAnsi="Times New Roman"/>
          <w:sz w:val="28"/>
          <w:szCs w:val="28"/>
          <w:lang w:val="ru-RU" w:eastAsia="ru-RU"/>
        </w:rPr>
        <w:t>- финансовой</w:t>
      </w:r>
      <w:proofErr w:type="gramEnd"/>
      <w:r w:rsidRPr="00C91DD2"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C91DD2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 w:rsidRPr="00C91DD2"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 w:rsidRPr="00C91DD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E42F6" w:rsidRPr="00C91DD2" w:rsidRDefault="00C91DD2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C91DD2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 w:rsidRPr="00C91DD2">
        <w:rPr>
          <w:rFonts w:ascii="Times New Roman" w:hAnsi="Times New Roman"/>
          <w:sz w:val="28"/>
          <w:szCs w:val="28"/>
          <w:lang w:val="ru-RU" w:eastAsia="ru-RU"/>
        </w:rPr>
        <w:tab/>
      </w:r>
      <w:r w:rsidRPr="00C91DD2">
        <w:rPr>
          <w:rFonts w:ascii="Times New Roman" w:hAnsi="Times New Roman"/>
          <w:sz w:val="28"/>
          <w:szCs w:val="28"/>
          <w:lang w:val="ru-RU" w:eastAsia="ru-RU"/>
        </w:rPr>
        <w:tab/>
      </w:r>
      <w:r w:rsidRPr="00C91DD2">
        <w:rPr>
          <w:rFonts w:ascii="Times New Roman" w:hAnsi="Times New Roman"/>
          <w:sz w:val="28"/>
          <w:szCs w:val="28"/>
          <w:lang w:val="ru-RU" w:eastAsia="ru-RU"/>
        </w:rPr>
        <w:tab/>
      </w:r>
      <w:r w:rsidRPr="00C91DD2">
        <w:rPr>
          <w:rFonts w:ascii="Times New Roman" w:hAnsi="Times New Roman"/>
          <w:sz w:val="28"/>
          <w:szCs w:val="28"/>
          <w:lang w:val="ru-RU" w:eastAsia="ru-RU"/>
        </w:rPr>
        <w:tab/>
      </w:r>
      <w:r w:rsidRPr="00C91DD2"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 w:rsidRPr="00C91DD2"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lastRenderedPageBreak/>
        <w:t xml:space="preserve">Приложение № 1 к решению 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Совета Октябрьского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муниципального образования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от 28.10.2014 года № 24/57</w:t>
      </w:r>
    </w:p>
    <w:p w:rsidR="006E42F6" w:rsidRPr="00C91DD2" w:rsidRDefault="006E42F6">
      <w:pPr>
        <w:pStyle w:val="a8"/>
        <w:jc w:val="right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6E42F6" w:rsidRPr="00C91DD2" w:rsidRDefault="00C91DD2">
      <w:pPr>
        <w:pStyle w:val="a8"/>
        <w:jc w:val="center"/>
        <w:rPr>
          <w:rFonts w:ascii="Times New Roman" w:eastAsia="Calibri" w:hAnsi="Times New Roman"/>
          <w:b/>
          <w:lang w:val="ru-RU" w:eastAsia="ru-RU"/>
        </w:rPr>
      </w:pPr>
      <w:r w:rsidRPr="00C91DD2">
        <w:rPr>
          <w:rFonts w:ascii="Times New Roman" w:hAnsi="Times New Roman"/>
          <w:b/>
          <w:lang w:val="ru-RU" w:eastAsia="ru-RU"/>
        </w:rPr>
        <w:t>Уточнение доходной части бюджета</w:t>
      </w:r>
    </w:p>
    <w:p w:rsidR="006E42F6" w:rsidRPr="00C91DD2" w:rsidRDefault="00C91DD2">
      <w:pPr>
        <w:pStyle w:val="a8"/>
        <w:jc w:val="center"/>
        <w:rPr>
          <w:rFonts w:ascii="Times New Roman" w:eastAsia="Calibri" w:hAnsi="Times New Roman"/>
          <w:b/>
          <w:lang w:val="ru-RU" w:eastAsia="ru-RU"/>
        </w:rPr>
      </w:pPr>
      <w:r w:rsidRPr="00C91DD2">
        <w:rPr>
          <w:rFonts w:ascii="Times New Roman" w:hAnsi="Times New Roman"/>
          <w:b/>
          <w:lang w:val="ru-RU" w:eastAsia="ru-RU"/>
        </w:rPr>
        <w:t>Октябрьского муниципального образования на 2014 год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b/>
          <w:lang w:val="ru-RU" w:eastAsia="ru-RU"/>
        </w:rPr>
      </w:pPr>
      <w:r w:rsidRPr="00C91DD2">
        <w:rPr>
          <w:rFonts w:ascii="Times New Roman" w:hAnsi="Times New Roman"/>
          <w:b/>
          <w:lang w:val="ru-RU" w:eastAsia="ru-RU"/>
        </w:rPr>
        <w:t>(тыс. руб.)</w:t>
      </w:r>
    </w:p>
    <w:tbl>
      <w:tblPr>
        <w:tblW w:w="10359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/>
      </w:tblPr>
      <w:tblGrid>
        <w:gridCol w:w="1873"/>
        <w:gridCol w:w="2760"/>
        <w:gridCol w:w="4625"/>
        <w:gridCol w:w="1101"/>
      </w:tblGrid>
      <w:tr w:rsidR="006E42F6" w:rsidRPr="00C91DD2">
        <w:trPr>
          <w:trHeight w:val="124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</w:t>
            </w:r>
            <w:r w:rsidRPr="00C91DD2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42F6" w:rsidRPr="00C91DD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C91DD2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C91DD2">
              <w:rPr>
                <w:rFonts w:ascii="Times New Roman" w:hAnsi="Times New Roman"/>
                <w:sz w:val="24"/>
                <w:szCs w:val="24"/>
              </w:rPr>
              <w:t xml:space="preserve"> которых исчисление и уплата налога осуществляется в соответствии со </w:t>
            </w:r>
            <w:r w:rsidRPr="00C91DD2">
              <w:rPr>
                <w:rFonts w:ascii="Times New Roman" w:hAnsi="Times New Roman"/>
                <w:sz w:val="24"/>
                <w:szCs w:val="24"/>
              </w:rPr>
              <w:t>статьями 227, 227.1 и 228 Налогового кодекса Российской Федерации.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+11,0</w:t>
            </w:r>
          </w:p>
        </w:tc>
      </w:tr>
      <w:tr w:rsidR="006E42F6" w:rsidRPr="00C91DD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</w:t>
            </w:r>
            <w:r w:rsidRPr="00C91DD2">
              <w:rPr>
                <w:rFonts w:ascii="Times New Roman" w:hAnsi="Times New Roman"/>
                <w:sz w:val="24"/>
                <w:szCs w:val="24"/>
              </w:rPr>
              <w:t>дифференцированных нормативов отчислений в местные бюджеты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+24,0</w:t>
            </w:r>
          </w:p>
        </w:tc>
      </w:tr>
      <w:tr w:rsidR="006E42F6" w:rsidRPr="00C91DD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</w:t>
            </w:r>
            <w:r w:rsidRPr="00C91DD2">
              <w:rPr>
                <w:rFonts w:ascii="Times New Roman" w:hAnsi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+53,0</w:t>
            </w:r>
          </w:p>
        </w:tc>
      </w:tr>
      <w:tr w:rsidR="006E42F6" w:rsidRPr="00C91DD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1 06 06023 10 0000 110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proofErr w:type="gramStart"/>
            <w:r w:rsidRPr="00C91DD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91DD2">
              <w:rPr>
                <w:rFonts w:ascii="Times New Roman" w:hAnsi="Times New Roman"/>
                <w:sz w:val="24"/>
                <w:szCs w:val="24"/>
              </w:rPr>
              <w:t xml:space="preserve"> взимаемый  по ставкам, установленным в соответствии с подпунктом 2 пункта 1 статьи 394 Налогового  кодекса Российской Федерации и принимаемым к объектам </w:t>
            </w:r>
            <w:r w:rsidRPr="00C91DD2">
              <w:rPr>
                <w:rFonts w:ascii="Times New Roman" w:hAnsi="Times New Roman"/>
                <w:sz w:val="24"/>
                <w:szCs w:val="24"/>
              </w:rPr>
              <w:t xml:space="preserve">налогообложения. </w:t>
            </w:r>
            <w:proofErr w:type="gramStart"/>
            <w:r w:rsidRPr="00C91DD2">
              <w:rPr>
                <w:rFonts w:ascii="Times New Roman" w:hAnsi="Times New Roman"/>
                <w:sz w:val="24"/>
                <w:szCs w:val="24"/>
              </w:rPr>
              <w:t>Расположенным</w:t>
            </w:r>
            <w:proofErr w:type="gramEnd"/>
            <w:r w:rsidRPr="00C91DD2">
              <w:rPr>
                <w:rFonts w:ascii="Times New Roman" w:hAnsi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+2,0</w:t>
            </w:r>
          </w:p>
        </w:tc>
      </w:tr>
      <w:tr w:rsidR="006E42F6" w:rsidRPr="00C91DD2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6E42F6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6E42F6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F6" w:rsidRPr="00C91DD2" w:rsidRDefault="00C91DD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1DD2">
              <w:rPr>
                <w:rFonts w:ascii="Times New Roman" w:hAnsi="Times New Roman"/>
                <w:sz w:val="24"/>
                <w:szCs w:val="24"/>
              </w:rPr>
              <w:t>+90,0</w:t>
            </w:r>
          </w:p>
        </w:tc>
      </w:tr>
    </w:tbl>
    <w:p w:rsidR="006E42F6" w:rsidRDefault="006E42F6">
      <w:pPr>
        <w:pStyle w:val="a8"/>
        <w:jc w:val="center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rPr>
          <w:rFonts w:ascii="Times New Roman" w:eastAsia="Calibri" w:hAnsi="Times New Roman"/>
          <w:lang w:eastAsia="ru-RU"/>
        </w:rPr>
      </w:pPr>
    </w:p>
    <w:p w:rsidR="006E42F6" w:rsidRPr="00C91DD2" w:rsidRDefault="00C91DD2">
      <w:pPr>
        <w:pStyle w:val="a8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 xml:space="preserve">Глава </w:t>
      </w:r>
      <w:proofErr w:type="gramStart"/>
      <w:r w:rsidRPr="00C91DD2"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6E42F6" w:rsidRPr="00C91DD2" w:rsidRDefault="00C91DD2">
      <w:pPr>
        <w:pStyle w:val="a8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муниципального образования</w:t>
      </w:r>
      <w:r w:rsidRPr="00C91DD2">
        <w:rPr>
          <w:rFonts w:ascii="Times New Roman" w:hAnsi="Times New Roman"/>
          <w:lang w:val="ru-RU" w:eastAsia="ru-RU"/>
        </w:rPr>
        <w:tab/>
      </w:r>
      <w:r w:rsidRPr="00C91DD2">
        <w:rPr>
          <w:rFonts w:ascii="Times New Roman" w:hAnsi="Times New Roman"/>
          <w:lang w:val="ru-RU" w:eastAsia="ru-RU"/>
        </w:rPr>
        <w:tab/>
      </w:r>
      <w:r w:rsidRPr="00C91DD2">
        <w:rPr>
          <w:rFonts w:ascii="Times New Roman" w:hAnsi="Times New Roman"/>
          <w:lang w:val="ru-RU" w:eastAsia="ru-RU"/>
        </w:rPr>
        <w:tab/>
      </w:r>
      <w:r w:rsidRPr="00C91DD2">
        <w:rPr>
          <w:rFonts w:ascii="Times New Roman" w:hAnsi="Times New Roman"/>
          <w:lang w:val="ru-RU" w:eastAsia="ru-RU"/>
        </w:rPr>
        <w:tab/>
      </w:r>
      <w:r w:rsidRPr="00C91DD2">
        <w:rPr>
          <w:rFonts w:ascii="Times New Roman" w:hAnsi="Times New Roman"/>
          <w:lang w:val="ru-RU" w:eastAsia="ru-RU"/>
        </w:rPr>
        <w:tab/>
      </w:r>
      <w:proofErr w:type="spellStart"/>
      <w:r w:rsidRPr="00C91DD2"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6E42F6" w:rsidRPr="00C91DD2" w:rsidRDefault="006E42F6">
      <w:pPr>
        <w:pStyle w:val="a8"/>
        <w:rPr>
          <w:rFonts w:ascii="Times New Roman" w:eastAsia="Calibri" w:hAnsi="Times New Roman"/>
          <w:lang w:val="ru-RU" w:eastAsia="ru-RU"/>
        </w:rPr>
      </w:pPr>
    </w:p>
    <w:p w:rsidR="006E42F6" w:rsidRPr="00C91DD2" w:rsidRDefault="006E42F6">
      <w:pPr>
        <w:pStyle w:val="a8"/>
        <w:rPr>
          <w:rFonts w:ascii="Times New Roman" w:eastAsia="Calibri" w:hAnsi="Times New Roman"/>
          <w:lang w:val="ru-RU" w:eastAsia="ru-RU"/>
        </w:rPr>
      </w:pP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Приложение № 2 к решению Совета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Октябрьского муниципального образования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Лысогорского муниципального района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 xml:space="preserve">Саратовской области 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от 28.10.2014 года № 24/57</w:t>
      </w:r>
    </w:p>
    <w:p w:rsidR="006E42F6" w:rsidRPr="00C91DD2" w:rsidRDefault="006E42F6">
      <w:pPr>
        <w:pStyle w:val="a8"/>
        <w:jc w:val="center"/>
        <w:rPr>
          <w:rFonts w:ascii="Times New Roman" w:eastAsia="Calibri" w:hAnsi="Times New Roman"/>
          <w:lang w:val="ru-RU" w:eastAsia="ru-RU"/>
        </w:rPr>
      </w:pPr>
    </w:p>
    <w:p w:rsidR="006E42F6" w:rsidRPr="00C91DD2" w:rsidRDefault="00C91DD2">
      <w:pPr>
        <w:pStyle w:val="a8"/>
        <w:jc w:val="center"/>
        <w:rPr>
          <w:rFonts w:ascii="Times New Roman" w:eastAsia="Calibri" w:hAnsi="Times New Roman"/>
          <w:b/>
          <w:lang w:val="ru-RU" w:eastAsia="ru-RU"/>
        </w:rPr>
      </w:pPr>
      <w:r w:rsidRPr="00C91DD2"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6E42F6" w:rsidRPr="00C91DD2" w:rsidRDefault="00C91DD2">
      <w:pPr>
        <w:pStyle w:val="a8"/>
        <w:jc w:val="center"/>
        <w:rPr>
          <w:rFonts w:ascii="Times New Roman" w:eastAsia="Calibri" w:hAnsi="Times New Roman"/>
          <w:b/>
          <w:lang w:val="ru-RU" w:eastAsia="ru-RU"/>
        </w:rPr>
      </w:pPr>
      <w:r w:rsidRPr="00C91DD2">
        <w:rPr>
          <w:rFonts w:ascii="Times New Roman" w:hAnsi="Times New Roman"/>
          <w:b/>
          <w:lang w:val="ru-RU" w:eastAsia="ru-RU"/>
        </w:rPr>
        <w:t>муниципального образования на 2014 год</w:t>
      </w:r>
    </w:p>
    <w:p w:rsidR="006E42F6" w:rsidRPr="00C91DD2" w:rsidRDefault="00C91DD2">
      <w:pPr>
        <w:pStyle w:val="a8"/>
        <w:jc w:val="center"/>
        <w:rPr>
          <w:rFonts w:ascii="Times New Roman" w:eastAsia="Calibri" w:hAnsi="Times New Roman"/>
          <w:b/>
          <w:lang w:val="ru-RU" w:eastAsia="ru-RU"/>
        </w:rPr>
      </w:pPr>
      <w:r w:rsidRPr="00C91DD2">
        <w:rPr>
          <w:rFonts w:ascii="Times New Roman" w:hAnsi="Times New Roman"/>
          <w:b/>
          <w:lang w:val="ru-RU" w:eastAsia="ru-RU"/>
        </w:rPr>
        <w:t>(тыс. рублей)</w:t>
      </w:r>
    </w:p>
    <w:tbl>
      <w:tblPr>
        <w:tblW w:w="9748" w:type="dxa"/>
        <w:tblInd w:w="-10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4" w:type="dxa"/>
          <w:left w:w="6" w:type="dxa"/>
          <w:bottom w:w="14" w:type="dxa"/>
          <w:right w:w="14" w:type="dxa"/>
        </w:tblCellMar>
        <w:tblLook w:val="04A0"/>
      </w:tblPr>
      <w:tblGrid>
        <w:gridCol w:w="4105"/>
        <w:gridCol w:w="599"/>
        <w:gridCol w:w="615"/>
        <w:gridCol w:w="568"/>
        <w:gridCol w:w="1492"/>
        <w:gridCol w:w="691"/>
        <w:gridCol w:w="1476"/>
        <w:gridCol w:w="202"/>
      </w:tblGrid>
      <w:tr w:rsidR="006E42F6" w:rsidTr="00C91DD2">
        <w:trPr>
          <w:trHeight w:val="48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E42F6" w:rsidRDefault="00C91DD2">
            <w:pPr>
              <w:pStyle w:val="a8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кредитов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Гл</w:t>
            </w:r>
            <w:proofErr w:type="spellEnd"/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6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Сумма</w:t>
            </w:r>
            <w:proofErr w:type="spellEnd"/>
          </w:p>
        </w:tc>
      </w:tr>
      <w:tr w:rsidR="006E42F6" w:rsidTr="00C91DD2">
        <w:trPr>
          <w:trHeight w:val="12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rFonts w:ascii="Times New Roman" w:eastAsia="Calibri" w:hAnsi="Times New Roman"/>
                <w:b/>
                <w:bCs/>
                <w:lang w:val="ru-RU" w:eastAsia="ru-RU"/>
              </w:rPr>
            </w:pPr>
            <w:r w:rsidRPr="00C91DD2">
              <w:rPr>
                <w:rFonts w:ascii="Times New Roman" w:hAnsi="Times New Roman"/>
                <w:b/>
                <w:bCs/>
                <w:lang w:val="ru-RU" w:eastAsia="ru-RU"/>
              </w:rPr>
              <w:t xml:space="preserve">Совет Октябрьского </w:t>
            </w:r>
            <w:r w:rsidRPr="00C91DD2">
              <w:rPr>
                <w:rFonts w:ascii="Times New Roman" w:hAnsi="Times New Roman"/>
                <w:b/>
                <w:bCs/>
                <w:lang w:val="ru-RU" w:eastAsia="ru-RU"/>
              </w:rPr>
              <w:t>муниципального образования Лысогорского муниципального района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bCs/>
                <w:lang w:eastAsia="ru-RU"/>
              </w:rPr>
              <w:t>025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 w:rsidTr="00C91DD2">
        <w:trPr>
          <w:trHeight w:val="12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C91DD2">
            <w:pPr>
              <w:pStyle w:val="a8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расходы</w:t>
            </w:r>
            <w:proofErr w:type="spellEnd"/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025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 w:rsidTr="00C91DD2">
        <w:trPr>
          <w:trHeight w:val="64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lang w:val="ru-RU"/>
              </w:rPr>
            </w:pPr>
            <w:r w:rsidRPr="00C91DD2">
              <w:rPr>
                <w:rFonts w:ascii="Times New Roman" w:hAnsi="Times New Roman"/>
                <w:lang w:val="ru-RU" w:eastAsia="ru-RU"/>
              </w:rPr>
              <w:t>Функционирование высшего должностного лица субъекта Российско</w:t>
            </w:r>
            <w:r w:rsidRPr="00C91DD2">
              <w:rPr>
                <w:rFonts w:ascii="Times New Roman" w:hAnsi="Times New Roman"/>
                <w:lang w:val="ru-RU" w:eastAsia="ru-RU"/>
              </w:rPr>
              <w:t>й Федерации и муниципального образования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E42F6" w:rsidRPr="00C91DD2" w:rsidRDefault="006E42F6">
            <w:pPr>
              <w:pStyle w:val="a8"/>
              <w:snapToGrid w:val="0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6E42F6" w:rsidRPr="00C91DD2" w:rsidRDefault="006E42F6">
            <w:pPr>
              <w:pStyle w:val="a8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6E42F6" w:rsidRPr="00C91DD2" w:rsidRDefault="006E42F6">
            <w:pPr>
              <w:pStyle w:val="a8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6E42F6" w:rsidRPr="00C91DD2" w:rsidRDefault="006E42F6">
            <w:pPr>
              <w:pStyle w:val="a8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  <w:p w:rsidR="006E42F6" w:rsidRDefault="00C91DD2">
            <w:pPr>
              <w:pStyle w:val="a8"/>
              <w:jc w:val="center"/>
            </w:pPr>
            <w:r>
              <w:rPr>
                <w:rFonts w:ascii="Times New Roman" w:hAnsi="Times New Roman"/>
                <w:lang w:eastAsia="ru-RU"/>
              </w:rPr>
              <w:t>025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 w:rsidTr="00C91DD2">
        <w:trPr>
          <w:trHeight w:val="747"/>
        </w:trPr>
        <w:tc>
          <w:tcPr>
            <w:tcW w:w="410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rFonts w:ascii="Times New Roman" w:eastAsia="Calibri" w:hAnsi="Times New Roman"/>
                <w:lang w:val="ru-RU" w:eastAsia="ru-RU"/>
              </w:rPr>
            </w:pPr>
            <w:r w:rsidRPr="00C91DD2">
              <w:rPr>
                <w:rFonts w:ascii="Times New Roman" w:hAnsi="Times New Roman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91DD2" w:rsidRDefault="00C91DD2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C91DD2" w:rsidRDefault="00C91DD2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31 0 000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 w:rsidTr="00C91DD2">
        <w:trPr>
          <w:trHeight w:val="12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rFonts w:ascii="Times New Roman" w:eastAsia="Calibri" w:hAnsi="Times New Roman"/>
                <w:bCs/>
                <w:iCs/>
                <w:lang w:val="ru-RU" w:eastAsia="ru-RU"/>
              </w:rPr>
            </w:pPr>
            <w:r w:rsidRPr="00C91DD2">
              <w:rPr>
                <w:rFonts w:ascii="Times New Roman" w:hAnsi="Times New Roman"/>
                <w:bCs/>
                <w:iCs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91DD2" w:rsidRDefault="00C91DD2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6E42F6" w:rsidRDefault="00C91DD2">
            <w:pPr>
              <w:pStyle w:val="a8"/>
              <w:jc w:val="center"/>
            </w:pPr>
            <w:r>
              <w:rPr>
                <w:rFonts w:ascii="Times New Roman" w:hAnsi="Times New Roman"/>
                <w:lang w:eastAsia="ru-RU"/>
              </w:rPr>
              <w:t>025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31 3 0000</w:t>
            </w:r>
          </w:p>
        </w:tc>
        <w:tc>
          <w:tcPr>
            <w:tcW w:w="69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 w:rsidTr="00C91DD2">
        <w:trPr>
          <w:trHeight w:val="12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lang w:val="ru-RU"/>
              </w:rPr>
            </w:pPr>
            <w:r w:rsidRPr="00C91DD2">
              <w:rPr>
                <w:rFonts w:ascii="Times New Roman" w:hAnsi="Times New Roman"/>
                <w:lang w:val="ru-RU"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91DD2" w:rsidRDefault="00C91DD2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C91DD2" w:rsidRDefault="00C91DD2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6E42F6" w:rsidRDefault="00C91DD2" w:rsidP="00C91DD2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025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31 3 0200</w:t>
            </w:r>
          </w:p>
        </w:tc>
        <w:tc>
          <w:tcPr>
            <w:tcW w:w="69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 w:rsidTr="00C91DD2">
        <w:trPr>
          <w:trHeight w:val="12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rFonts w:ascii="Times New Roman" w:eastAsia="Calibri" w:hAnsi="Times New Roman"/>
                <w:lang w:val="ru-RU" w:eastAsia="ru-RU"/>
              </w:rPr>
            </w:pPr>
            <w:r w:rsidRPr="00C91DD2">
              <w:rPr>
                <w:rFonts w:ascii="Times New Roman" w:hAnsi="Times New Roman"/>
                <w:lang w:val="ru-RU" w:eastAsia="ru-RU"/>
              </w:rPr>
              <w:t>Расходы на выплату персоналу в целях обеспечения выполнения функций государственными (</w:t>
            </w:r>
            <w:r w:rsidRPr="00C91DD2">
              <w:rPr>
                <w:rFonts w:ascii="Times New Roman" w:hAnsi="Times New Roman"/>
                <w:lang w:val="ru-RU" w:eastAsia="ru-RU"/>
              </w:rPr>
              <w:t xml:space="preserve">муниципальными) органами управления государственными внебюджетными фондами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91DD2" w:rsidRDefault="00C91DD2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C91DD2" w:rsidRDefault="00C91DD2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C91DD2" w:rsidRDefault="00C91DD2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C91DD2" w:rsidRDefault="00C91DD2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C91DD2" w:rsidRDefault="00C91DD2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025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31 3 0200</w:t>
            </w:r>
          </w:p>
        </w:tc>
        <w:tc>
          <w:tcPr>
            <w:tcW w:w="69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 w:rsidTr="00C91DD2">
        <w:trPr>
          <w:trHeight w:val="12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rFonts w:ascii="Times New Roman" w:eastAsia="Calibri" w:hAnsi="Times New Roman"/>
                <w:lang w:val="ru-RU" w:eastAsia="ru-RU"/>
              </w:rPr>
            </w:pPr>
            <w:r w:rsidRPr="00C91DD2">
              <w:rPr>
                <w:rFonts w:ascii="Times New Roman" w:hAnsi="Times New Roman"/>
                <w:lang w:val="ru-RU" w:eastAsia="ru-RU"/>
              </w:rPr>
              <w:t xml:space="preserve">Расходы на выплаты персоналу (муниципальных) органов 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91DD2" w:rsidRDefault="00C91DD2">
            <w:pPr>
              <w:pStyle w:val="a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025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31 3 0200</w:t>
            </w:r>
          </w:p>
        </w:tc>
        <w:tc>
          <w:tcPr>
            <w:tcW w:w="69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 w:rsidTr="00C91DD2">
        <w:trPr>
          <w:trHeight w:val="9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C91DD2">
            <w:pPr>
              <w:pStyle w:val="a8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E42F6" w:rsidRDefault="006E42F6">
      <w:pPr>
        <w:pStyle w:val="a8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rPr>
          <w:rFonts w:ascii="Times New Roman" w:eastAsia="Calibri" w:hAnsi="Times New Roman"/>
          <w:lang w:eastAsia="ru-RU"/>
        </w:rPr>
      </w:pPr>
    </w:p>
    <w:p w:rsidR="006E42F6" w:rsidRDefault="00C91DD2">
      <w:pPr>
        <w:pStyle w:val="a8"/>
        <w:rPr>
          <w:rFonts w:ascii="Times New Roman" w:eastAsia="Calibri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Глава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Октябрьского</w:t>
      </w:r>
      <w:proofErr w:type="spellEnd"/>
    </w:p>
    <w:p w:rsidR="006E42F6" w:rsidRDefault="00C91DD2">
      <w:pPr>
        <w:pStyle w:val="a8"/>
        <w:rPr>
          <w:rFonts w:ascii="Times New Roman" w:eastAsia="Calibri" w:hAnsi="Times New Roman"/>
          <w:lang w:eastAsia="ru-RU"/>
        </w:rPr>
      </w:pPr>
      <w:proofErr w:type="spellStart"/>
      <w:proofErr w:type="gramStart"/>
      <w:r>
        <w:rPr>
          <w:rFonts w:ascii="Times New Roman" w:hAnsi="Times New Roman"/>
          <w:lang w:eastAsia="ru-RU"/>
        </w:rPr>
        <w:t>муниципального</w:t>
      </w:r>
      <w:proofErr w:type="spellEnd"/>
      <w:proofErr w:type="gram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образования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Е.В.Сигайло</w:t>
      </w:r>
      <w:proofErr w:type="spellEnd"/>
    </w:p>
    <w:p w:rsidR="006E42F6" w:rsidRDefault="006E42F6">
      <w:pPr>
        <w:pStyle w:val="a8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jc w:val="right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jc w:val="right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jc w:val="right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jc w:val="right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jc w:val="right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jc w:val="right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jc w:val="right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jc w:val="right"/>
        <w:rPr>
          <w:rFonts w:ascii="Times New Roman" w:eastAsia="Calibri" w:hAnsi="Times New Roman"/>
          <w:lang w:eastAsia="ru-RU"/>
        </w:rPr>
      </w:pPr>
    </w:p>
    <w:p w:rsidR="006E42F6" w:rsidRDefault="00C91DD2">
      <w:pPr>
        <w:pStyle w:val="a8"/>
        <w:jc w:val="right"/>
        <w:rPr>
          <w:rFonts w:ascii="Times New Roman" w:eastAsia="Calibri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Приложение</w:t>
      </w:r>
      <w:proofErr w:type="spellEnd"/>
      <w:r>
        <w:rPr>
          <w:rFonts w:ascii="Times New Roman" w:hAnsi="Times New Roman"/>
          <w:lang w:eastAsia="ru-RU"/>
        </w:rPr>
        <w:t xml:space="preserve"> № 3 к </w:t>
      </w:r>
      <w:proofErr w:type="spellStart"/>
      <w:r>
        <w:rPr>
          <w:rFonts w:ascii="Times New Roman" w:hAnsi="Times New Roman"/>
          <w:lang w:eastAsia="ru-RU"/>
        </w:rPr>
        <w:t>решению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Совета</w:t>
      </w:r>
      <w:proofErr w:type="spellEnd"/>
      <w:r>
        <w:rPr>
          <w:rFonts w:ascii="Times New Roman" w:hAnsi="Times New Roman"/>
          <w:lang w:eastAsia="ru-RU"/>
        </w:rPr>
        <w:t xml:space="preserve"> 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Октябрьского муниципального образования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Лысогорского муниципального района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Саратовской области</w:t>
      </w:r>
    </w:p>
    <w:p w:rsidR="006E42F6" w:rsidRPr="00C91DD2" w:rsidRDefault="00C91DD2">
      <w:pPr>
        <w:pStyle w:val="a8"/>
        <w:jc w:val="right"/>
        <w:rPr>
          <w:rFonts w:ascii="Times New Roman" w:eastAsia="Calibri" w:hAnsi="Times New Roman"/>
          <w:lang w:val="ru-RU" w:eastAsia="ru-RU"/>
        </w:rPr>
      </w:pPr>
      <w:r w:rsidRPr="00C91DD2">
        <w:rPr>
          <w:rFonts w:ascii="Times New Roman" w:hAnsi="Times New Roman"/>
          <w:lang w:val="ru-RU" w:eastAsia="ru-RU"/>
        </w:rPr>
        <w:t>от 28.10.2014 года №24/57</w:t>
      </w:r>
    </w:p>
    <w:p w:rsidR="006E42F6" w:rsidRPr="00C91DD2" w:rsidRDefault="006E42F6">
      <w:pPr>
        <w:pStyle w:val="a8"/>
        <w:rPr>
          <w:rFonts w:ascii="Times New Roman" w:eastAsia="Calibri" w:hAnsi="Times New Roman"/>
          <w:lang w:val="ru-RU" w:eastAsia="ru-RU"/>
        </w:rPr>
      </w:pPr>
    </w:p>
    <w:p w:rsidR="006E42F6" w:rsidRPr="00C91DD2" w:rsidRDefault="00C91DD2">
      <w:pPr>
        <w:pStyle w:val="a8"/>
        <w:jc w:val="center"/>
        <w:rPr>
          <w:rFonts w:ascii="Times New Roman" w:eastAsia="Calibri" w:hAnsi="Times New Roman"/>
          <w:b/>
          <w:lang w:val="ru-RU" w:eastAsia="ru-RU"/>
        </w:rPr>
      </w:pPr>
      <w:r w:rsidRPr="00C91DD2">
        <w:rPr>
          <w:rFonts w:ascii="Times New Roman" w:hAnsi="Times New Roman"/>
          <w:b/>
          <w:lang w:val="ru-RU" w:eastAsia="ru-RU"/>
        </w:rPr>
        <w:t>Распределение</w:t>
      </w:r>
    </w:p>
    <w:p w:rsidR="006E42F6" w:rsidRPr="00C91DD2" w:rsidRDefault="00C91DD2">
      <w:pPr>
        <w:pStyle w:val="a8"/>
        <w:jc w:val="center"/>
        <w:rPr>
          <w:rFonts w:ascii="Times New Roman" w:eastAsia="Calibri" w:hAnsi="Times New Roman"/>
          <w:b/>
          <w:lang w:val="ru-RU" w:eastAsia="ru-RU"/>
        </w:rPr>
      </w:pPr>
      <w:r w:rsidRPr="00C91DD2">
        <w:rPr>
          <w:rFonts w:ascii="Times New Roman" w:hAnsi="Times New Roman"/>
          <w:b/>
          <w:lang w:val="ru-RU" w:eastAsia="ru-RU"/>
        </w:rPr>
        <w:t>Расходов бюджета муниципального о</w:t>
      </w:r>
      <w:r w:rsidRPr="00C91DD2">
        <w:rPr>
          <w:rFonts w:ascii="Times New Roman" w:hAnsi="Times New Roman"/>
          <w:b/>
          <w:lang w:val="ru-RU" w:eastAsia="ru-RU"/>
        </w:rPr>
        <w:t xml:space="preserve">бразования по разделам, подразделам, целевым статьям и видам </w:t>
      </w:r>
      <w:proofErr w:type="gramStart"/>
      <w:r w:rsidRPr="00C91DD2">
        <w:rPr>
          <w:rFonts w:ascii="Times New Roman" w:hAnsi="Times New Roman"/>
          <w:b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6E42F6" w:rsidRDefault="00C91DD2">
      <w:pPr>
        <w:pStyle w:val="a8"/>
        <w:jc w:val="center"/>
        <w:rPr>
          <w:rFonts w:ascii="Times New Roman" w:eastAsia="Calibri" w:hAnsi="Times New Roman"/>
          <w:b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lang w:eastAsia="ru-RU"/>
        </w:rPr>
        <w:t>на</w:t>
      </w:r>
      <w:proofErr w:type="spellEnd"/>
      <w:proofErr w:type="gramEnd"/>
      <w:r>
        <w:rPr>
          <w:rFonts w:ascii="Times New Roman" w:hAnsi="Times New Roman"/>
          <w:b/>
          <w:lang w:eastAsia="ru-RU"/>
        </w:rPr>
        <w:t xml:space="preserve"> 2014 </w:t>
      </w:r>
      <w:proofErr w:type="spellStart"/>
      <w:r>
        <w:rPr>
          <w:rFonts w:ascii="Times New Roman" w:hAnsi="Times New Roman"/>
          <w:b/>
          <w:lang w:eastAsia="ru-RU"/>
        </w:rPr>
        <w:t>год</w:t>
      </w:r>
      <w:proofErr w:type="spellEnd"/>
    </w:p>
    <w:p w:rsidR="006E42F6" w:rsidRDefault="00C91DD2">
      <w:pPr>
        <w:pStyle w:val="a8"/>
        <w:jc w:val="center"/>
        <w:rPr>
          <w:rFonts w:ascii="Times New Roman" w:eastAsia="Calibri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(</w:t>
      </w:r>
      <w:proofErr w:type="spellStart"/>
      <w:proofErr w:type="gramStart"/>
      <w:r>
        <w:rPr>
          <w:rFonts w:ascii="Times New Roman" w:hAnsi="Times New Roman"/>
          <w:b/>
          <w:lang w:eastAsia="ru-RU"/>
        </w:rPr>
        <w:t>тыс</w:t>
      </w:r>
      <w:proofErr w:type="spellEnd"/>
      <w:proofErr w:type="gramEnd"/>
      <w:r>
        <w:rPr>
          <w:rFonts w:ascii="Times New Roman" w:hAnsi="Times New Roman"/>
          <w:b/>
          <w:lang w:eastAsia="ru-RU"/>
        </w:rPr>
        <w:t xml:space="preserve">. </w:t>
      </w:r>
      <w:proofErr w:type="spellStart"/>
      <w:r>
        <w:rPr>
          <w:rFonts w:ascii="Times New Roman" w:hAnsi="Times New Roman"/>
          <w:b/>
          <w:lang w:eastAsia="ru-RU"/>
        </w:rPr>
        <w:t>рублей</w:t>
      </w:r>
      <w:proofErr w:type="spellEnd"/>
      <w:r>
        <w:rPr>
          <w:rFonts w:ascii="Times New Roman" w:hAnsi="Times New Roman"/>
          <w:b/>
          <w:lang w:eastAsia="ru-RU"/>
        </w:rPr>
        <w:t>)</w:t>
      </w:r>
    </w:p>
    <w:tbl>
      <w:tblPr>
        <w:tblW w:w="9149" w:type="dxa"/>
        <w:tblInd w:w="-10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4" w:type="dxa"/>
          <w:left w:w="6" w:type="dxa"/>
          <w:bottom w:w="14" w:type="dxa"/>
          <w:right w:w="14" w:type="dxa"/>
        </w:tblCellMar>
        <w:tblLook w:val="04A0"/>
      </w:tblPr>
      <w:tblGrid>
        <w:gridCol w:w="4105"/>
        <w:gridCol w:w="615"/>
        <w:gridCol w:w="569"/>
        <w:gridCol w:w="1491"/>
        <w:gridCol w:w="692"/>
        <w:gridCol w:w="1475"/>
        <w:gridCol w:w="202"/>
      </w:tblGrid>
      <w:tr w:rsidR="006E42F6">
        <w:trPr>
          <w:trHeight w:val="48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E42F6" w:rsidRDefault="00C91DD2">
            <w:pPr>
              <w:pStyle w:val="a8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кредитов</w:t>
            </w:r>
            <w:proofErr w:type="spellEnd"/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Сумма</w:t>
            </w:r>
            <w:proofErr w:type="spellEnd"/>
          </w:p>
        </w:tc>
      </w:tr>
      <w:tr w:rsidR="006E42F6">
        <w:trPr>
          <w:trHeight w:val="12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C91DD2">
            <w:pPr>
              <w:pStyle w:val="a8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расходы</w:t>
            </w:r>
            <w:proofErr w:type="spellEnd"/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>
        <w:trPr>
          <w:trHeight w:val="64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lang w:val="ru-RU"/>
              </w:rPr>
            </w:pPr>
            <w:r w:rsidRPr="00C91DD2">
              <w:rPr>
                <w:rFonts w:ascii="Times New Roman" w:hAnsi="Times New Roman"/>
                <w:lang w:val="ru-RU" w:eastAsia="ru-RU"/>
              </w:rPr>
              <w:t>Ф</w:t>
            </w:r>
            <w:r w:rsidRPr="00C91DD2">
              <w:rPr>
                <w:rFonts w:ascii="Times New Roman" w:hAnsi="Times New Roman"/>
                <w:lang w:val="ru-RU" w:eastAsia="ru-RU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>
        <w:trPr>
          <w:trHeight w:val="747"/>
        </w:trPr>
        <w:tc>
          <w:tcPr>
            <w:tcW w:w="410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rFonts w:ascii="Times New Roman" w:eastAsia="Calibri" w:hAnsi="Times New Roman"/>
                <w:lang w:val="ru-RU" w:eastAsia="ru-RU"/>
              </w:rPr>
            </w:pPr>
            <w:r w:rsidRPr="00C91DD2">
              <w:rPr>
                <w:rFonts w:ascii="Times New Roman" w:hAnsi="Times New Roman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31 0 000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>
        <w:trPr>
          <w:trHeight w:val="12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rFonts w:ascii="Times New Roman" w:eastAsia="Calibri" w:hAnsi="Times New Roman"/>
                <w:bCs/>
                <w:iCs/>
                <w:lang w:val="ru-RU" w:eastAsia="ru-RU"/>
              </w:rPr>
            </w:pPr>
            <w:r w:rsidRPr="00C91DD2">
              <w:rPr>
                <w:rFonts w:ascii="Times New Roman" w:hAnsi="Times New Roman"/>
                <w:bCs/>
                <w:iCs/>
                <w:lang w:val="ru-RU" w:eastAsia="ru-RU"/>
              </w:rPr>
              <w:t>О</w:t>
            </w:r>
            <w:r w:rsidRPr="00C91DD2">
              <w:rPr>
                <w:rFonts w:ascii="Times New Roman" w:hAnsi="Times New Roman"/>
                <w:bCs/>
                <w:iCs/>
                <w:lang w:val="ru-RU" w:eastAsia="ru-RU"/>
              </w:rPr>
              <w:t>беспечение деятельности органов местного самоуправления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31 3 0000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>
        <w:trPr>
          <w:trHeight w:val="12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lang w:val="ru-RU"/>
              </w:rPr>
            </w:pPr>
            <w:r w:rsidRPr="00C91DD2">
              <w:rPr>
                <w:rFonts w:ascii="Times New Roman" w:hAnsi="Times New Roman"/>
                <w:lang w:val="ru-RU"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31 3 0200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>
        <w:trPr>
          <w:trHeight w:val="12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rFonts w:ascii="Times New Roman" w:eastAsia="Calibri" w:hAnsi="Times New Roman"/>
                <w:lang w:val="ru-RU" w:eastAsia="ru-RU"/>
              </w:rPr>
            </w:pPr>
            <w:r w:rsidRPr="00C91DD2">
              <w:rPr>
                <w:rFonts w:ascii="Times New Roman" w:hAnsi="Times New Roman"/>
                <w:lang w:val="ru-RU"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91DD2">
              <w:rPr>
                <w:rFonts w:ascii="Times New Roman" w:hAnsi="Times New Roman"/>
                <w:lang w:val="ru-RU" w:eastAsia="ru-RU"/>
              </w:rPr>
              <w:t xml:space="preserve">(муниципальными) органами управления государственными внебюджетными фондами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31 3 0200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>
        <w:trPr>
          <w:trHeight w:val="9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Pr="00C91DD2" w:rsidRDefault="00C91DD2">
            <w:pPr>
              <w:pStyle w:val="a8"/>
              <w:rPr>
                <w:rFonts w:ascii="Times New Roman" w:eastAsia="Calibri" w:hAnsi="Times New Roman"/>
                <w:lang w:val="ru-RU" w:eastAsia="ru-RU"/>
              </w:rPr>
            </w:pPr>
            <w:r w:rsidRPr="00C91DD2">
              <w:rPr>
                <w:rFonts w:ascii="Times New Roman" w:hAnsi="Times New Roman"/>
                <w:lang w:val="ru-RU" w:eastAsia="ru-RU"/>
              </w:rPr>
              <w:t>Р</w:t>
            </w:r>
            <w:r w:rsidRPr="00C91DD2">
              <w:rPr>
                <w:rFonts w:ascii="Times New Roman" w:hAnsi="Times New Roman"/>
                <w:lang w:val="ru-RU" w:eastAsia="ru-RU"/>
              </w:rPr>
              <w:t xml:space="preserve">асходы на выплаты персоналу (муниципальных) органов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C91DD2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cs="Calibri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C91DD2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cs="Calibri"/>
                <w:lang w:eastAsia="ru-RU"/>
              </w:rPr>
              <w:t>02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C91DD2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cs="Calibri"/>
                <w:lang w:eastAsia="ru-RU"/>
              </w:rPr>
              <w:t>31 3 0200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spacing w:after="0" w:line="240" w:lineRule="auto"/>
              <w:rPr>
                <w:rFonts w:ascii="Calibri" w:hAnsi="Calibri" w:cs="Calibri"/>
                <w:lang w:eastAsia="ru-RU"/>
              </w:rPr>
            </w:pPr>
            <w:r>
              <w:rPr>
                <w:rFonts w:cs="Calibri"/>
                <w:lang w:eastAsia="ru-RU"/>
              </w:rPr>
              <w:t>120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  <w:tr w:rsidR="006E42F6">
        <w:trPr>
          <w:trHeight w:val="90"/>
        </w:trPr>
        <w:tc>
          <w:tcPr>
            <w:tcW w:w="4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C91DD2">
            <w:pPr>
              <w:pStyle w:val="a8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-7" w:type="dxa"/>
            </w:tcMar>
            <w:vAlign w:val="bottom"/>
          </w:tcPr>
          <w:p w:rsidR="006E42F6" w:rsidRDefault="00C91DD2">
            <w:pPr>
              <w:pStyle w:val="a8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+90,0</w:t>
            </w:r>
          </w:p>
        </w:tc>
        <w:tc>
          <w:tcPr>
            <w:tcW w:w="20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6E42F6" w:rsidRDefault="006E42F6">
            <w:pPr>
              <w:snapToGrid w:val="0"/>
              <w:spacing w:after="0" w:line="240" w:lineRule="auto"/>
              <w:rPr>
                <w:rFonts w:ascii="Calibri" w:hAnsi="Calibri" w:cs="Calibri"/>
                <w:lang w:eastAsia="ru-RU"/>
              </w:rPr>
            </w:pPr>
          </w:p>
        </w:tc>
      </w:tr>
    </w:tbl>
    <w:p w:rsidR="006E42F6" w:rsidRDefault="006E42F6">
      <w:pPr>
        <w:pStyle w:val="a8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rPr>
          <w:rFonts w:ascii="Times New Roman" w:eastAsia="Calibri" w:hAnsi="Times New Roman"/>
          <w:lang w:eastAsia="ru-RU"/>
        </w:rPr>
      </w:pPr>
    </w:p>
    <w:p w:rsidR="006E42F6" w:rsidRDefault="006E42F6">
      <w:pPr>
        <w:pStyle w:val="a8"/>
        <w:rPr>
          <w:rFonts w:ascii="Times New Roman" w:eastAsia="Calibri" w:hAnsi="Times New Roman"/>
          <w:lang w:eastAsia="ru-RU"/>
        </w:rPr>
      </w:pPr>
    </w:p>
    <w:p w:rsidR="006E42F6" w:rsidRDefault="00C91DD2">
      <w:pPr>
        <w:pStyle w:val="a8"/>
        <w:rPr>
          <w:rFonts w:ascii="Times New Roman" w:eastAsia="Calibri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Глава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Октябрьского</w:t>
      </w:r>
      <w:proofErr w:type="spellEnd"/>
    </w:p>
    <w:p w:rsidR="006E42F6" w:rsidRDefault="00C91DD2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hAnsi="Times New Roman"/>
          <w:lang w:eastAsia="ru-RU"/>
        </w:rPr>
        <w:t>муниципального</w:t>
      </w:r>
      <w:proofErr w:type="spellEnd"/>
      <w:proofErr w:type="gram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образо</w:t>
      </w:r>
      <w:r>
        <w:rPr>
          <w:rFonts w:ascii="Times New Roman" w:hAnsi="Times New Roman"/>
          <w:sz w:val="28"/>
          <w:szCs w:val="28"/>
          <w:lang w:eastAsia="ru-RU"/>
        </w:rPr>
        <w:t>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Е.В.Сигайло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1DD2" w:rsidRDefault="00C91DD2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</w:p>
    <w:p w:rsidR="00C91DD2" w:rsidRDefault="00C91DD2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</w:p>
    <w:p w:rsidR="00C91DD2" w:rsidRDefault="00C91DD2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</w:p>
    <w:p w:rsidR="00C91DD2" w:rsidRDefault="00C91DD2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</w:p>
    <w:p w:rsidR="00C91DD2" w:rsidRDefault="00C91DD2">
      <w:pPr>
        <w:pStyle w:val="a8"/>
        <w:rPr>
          <w:rFonts w:ascii="Times New Roman" w:hAnsi="Times New Roman"/>
          <w:sz w:val="28"/>
          <w:szCs w:val="28"/>
          <w:lang w:val="ru-RU" w:eastAsia="ru-RU"/>
        </w:rPr>
      </w:pPr>
    </w:p>
    <w:p w:rsidR="00C91DD2" w:rsidRDefault="00C91DD2">
      <w:pPr>
        <w:pStyle w:val="a8"/>
        <w:rPr>
          <w:lang w:val="ru-RU"/>
        </w:rPr>
      </w:pPr>
    </w:p>
    <w:p w:rsidR="00C91DD2" w:rsidRDefault="00C91DD2">
      <w:pPr>
        <w:pStyle w:val="a8"/>
        <w:rPr>
          <w:lang w:val="ru-RU"/>
        </w:rPr>
      </w:pPr>
    </w:p>
    <w:p w:rsidR="00C91DD2" w:rsidRDefault="00C91DD2">
      <w:pPr>
        <w:pStyle w:val="a8"/>
        <w:rPr>
          <w:lang w:val="ru-RU"/>
        </w:rPr>
      </w:pPr>
    </w:p>
    <w:p w:rsidR="00C91DD2" w:rsidRDefault="00C91DD2">
      <w:pPr>
        <w:pStyle w:val="a8"/>
        <w:rPr>
          <w:lang w:val="ru-RU"/>
        </w:rPr>
      </w:pPr>
    </w:p>
    <w:p w:rsidR="00C91DD2" w:rsidRPr="00C91DD2" w:rsidRDefault="00C91DD2">
      <w:pPr>
        <w:pStyle w:val="a8"/>
        <w:rPr>
          <w:lang w:val="ru-RU"/>
        </w:rPr>
      </w:pPr>
    </w:p>
    <w:p w:rsidR="006E42F6" w:rsidRDefault="00C91DD2">
      <w:pPr>
        <w:ind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6E42F6" w:rsidRDefault="00C91DD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ОКТЯБРЬСКОГО  МУНИЦИПАЛЬНОГО ОБРАЗОВАНИЯ   </w:t>
      </w:r>
    </w:p>
    <w:p w:rsidR="006E42F6" w:rsidRDefault="00C91D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ЛЫСОГОРСКОГО  МУНИЦИПАЛЬНОГО РАЙОНА </w:t>
      </w:r>
    </w:p>
    <w:p w:rsidR="006E42F6" w:rsidRDefault="00C91D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6E42F6" w:rsidRDefault="006E42F6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6E42F6" w:rsidRDefault="00C91DD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6E42F6" w:rsidRDefault="006E42F6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E42F6" w:rsidRDefault="00C91DD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23 октября  2014 г.                     № 23/56</w:t>
      </w:r>
    </w:p>
    <w:p w:rsidR="006E42F6" w:rsidRDefault="006E42F6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6E42F6" w:rsidRDefault="00C91D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</w:t>
      </w:r>
      <w:r>
        <w:rPr>
          <w:rFonts w:ascii="Times New Roman" w:hAnsi="Times New Roman"/>
          <w:b/>
          <w:sz w:val="24"/>
          <w:szCs w:val="24"/>
        </w:rPr>
        <w:t xml:space="preserve">нии изменений в решение Совета депутатов                                                 Октябрьского   муниципального образования Лысогорского                        муниципального  района  Саратовской  области от 16.12.2014 г.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№ 6/27 «О местном   бюджете  Октябрьского                                                     муниципального образования  Лысогорского  муниципального                                    района Саратовской области на 2014 год ».</w:t>
      </w:r>
    </w:p>
    <w:p w:rsidR="006E42F6" w:rsidRDefault="00C91D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Бюджетным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Лысогорского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 Ок</w:t>
      </w:r>
      <w:r>
        <w:rPr>
          <w:rFonts w:ascii="Times New Roman" w:hAnsi="Times New Roman"/>
          <w:sz w:val="24"/>
          <w:szCs w:val="24"/>
        </w:rPr>
        <w:t>тябрьского муниципального образования РЕШИЛ:</w:t>
      </w:r>
    </w:p>
    <w:p w:rsidR="006E42F6" w:rsidRDefault="00C91D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и дополнения в приложения № 3,4  к решению Совета депутатов    Октябрьского муниципального образования от 16.12.2013 г. №6/27 « О местном бюджете  Октябрьского муниципального образования Лысо</w:t>
      </w:r>
      <w:r>
        <w:rPr>
          <w:rFonts w:ascii="Times New Roman" w:hAnsi="Times New Roman"/>
          <w:sz w:val="24"/>
          <w:szCs w:val="24"/>
        </w:rPr>
        <w:t xml:space="preserve">горского района Саратовской области  на 2014 год»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№ 1,2.</w:t>
      </w:r>
    </w:p>
    <w:p w:rsidR="006E42F6" w:rsidRDefault="00C91DD2">
      <w:pPr>
        <w:jc w:val="both"/>
        <w:rPr>
          <w:rFonts w:ascii="Times New Roman" w:hAnsi="Times New Roman"/>
          <w:sz w:val="24"/>
          <w:szCs w:val="24"/>
        </w:rPr>
      </w:pPr>
      <w:r>
        <w:t xml:space="preserve">2.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6E42F6" w:rsidRDefault="006E42F6">
      <w:pPr>
        <w:jc w:val="both"/>
        <w:rPr>
          <w:rFonts w:ascii="Calibri" w:eastAsia="Calibri" w:hAnsi="Calibri"/>
        </w:rPr>
      </w:pPr>
    </w:p>
    <w:p w:rsidR="006E42F6" w:rsidRDefault="006E42F6">
      <w:pPr>
        <w:jc w:val="both"/>
        <w:rPr>
          <w:rFonts w:ascii="Calibri" w:eastAsia="Calibri" w:hAnsi="Calibri"/>
        </w:rPr>
      </w:pPr>
    </w:p>
    <w:p w:rsidR="006E42F6" w:rsidRDefault="00C91D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6E42F6" w:rsidRDefault="00C91D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Е. В. </w:t>
      </w:r>
      <w:proofErr w:type="spellStart"/>
      <w:r>
        <w:rPr>
          <w:rFonts w:ascii="Times New Roman" w:hAnsi="Times New Roman"/>
          <w:sz w:val="24"/>
          <w:szCs w:val="24"/>
        </w:rPr>
        <w:t>Сигайло</w:t>
      </w:r>
      <w:proofErr w:type="spellEnd"/>
    </w:p>
    <w:p w:rsidR="006E42F6" w:rsidRDefault="006E42F6"/>
    <w:p w:rsidR="006E42F6" w:rsidRDefault="006E42F6"/>
    <w:p w:rsidR="006E42F6" w:rsidRDefault="006E42F6"/>
    <w:p w:rsidR="006E42F6" w:rsidRDefault="006E42F6">
      <w:pPr>
        <w:rPr>
          <w:rFonts w:ascii="Calibri" w:eastAsia="Calibri" w:hAnsi="Calibri"/>
          <w:sz w:val="20"/>
          <w:szCs w:val="20"/>
        </w:rPr>
      </w:pPr>
    </w:p>
    <w:p w:rsidR="006E42F6" w:rsidRDefault="006E42F6">
      <w:pPr>
        <w:rPr>
          <w:rFonts w:ascii="Times New Roman" w:eastAsia="Calibri" w:hAnsi="Times New Roman"/>
        </w:rPr>
      </w:pPr>
    </w:p>
    <w:p w:rsidR="006E42F6" w:rsidRDefault="006E42F6">
      <w:pPr>
        <w:rPr>
          <w:rFonts w:ascii="Times New Roman" w:eastAsia="Calibri" w:hAnsi="Times New Roman"/>
        </w:rPr>
      </w:pPr>
    </w:p>
    <w:p w:rsidR="006E42F6" w:rsidRDefault="00C91D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6E42F6" w:rsidRDefault="00C91D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Октябрьского</w:t>
      </w:r>
    </w:p>
    <w:p w:rsidR="006E42F6" w:rsidRDefault="00C91D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6E42F6" w:rsidRDefault="00C91D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 октября  2014 года № 23/56</w:t>
      </w:r>
    </w:p>
    <w:p w:rsidR="006E42F6" w:rsidRDefault="00C91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расходов  муниципального образования по ведомственной  классификации расходов бюджета Российской Федерации  на 2014 </w:t>
      </w:r>
      <w:r>
        <w:rPr>
          <w:rFonts w:ascii="Times New Roman" w:hAnsi="Times New Roman"/>
          <w:b/>
          <w:sz w:val="24"/>
          <w:szCs w:val="24"/>
        </w:rPr>
        <w:t>год</w:t>
      </w:r>
      <w:proofErr w:type="gramStart"/>
      <w:r>
        <w:rPr>
          <w:rFonts w:ascii="Times New Roman" w:hAnsi="Times New Roman"/>
          <w:b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руб.)</w:t>
      </w:r>
    </w:p>
    <w:tbl>
      <w:tblPr>
        <w:tblW w:w="10632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/>
      </w:tblPr>
      <w:tblGrid>
        <w:gridCol w:w="5385"/>
        <w:gridCol w:w="709"/>
        <w:gridCol w:w="456"/>
        <w:gridCol w:w="677"/>
        <w:gridCol w:w="1276"/>
        <w:gridCol w:w="576"/>
        <w:gridCol w:w="1553"/>
      </w:tblGrid>
      <w:tr w:rsidR="006E42F6">
        <w:trPr>
          <w:trHeight w:val="345"/>
        </w:trPr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кредитов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42F6">
        <w:trPr>
          <w:trHeight w:val="675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42F6">
        <w:trPr>
          <w:trHeight w:val="418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Пенсионные выплаты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-5,0 </w:t>
            </w:r>
          </w:p>
        </w:tc>
      </w:tr>
      <w:tr w:rsidR="006E42F6">
        <w:trPr>
          <w:trHeight w:val="223"/>
        </w:trPr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Меры социальной поддержки  отдельным категориям.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-5,0 </w:t>
            </w:r>
          </w:p>
        </w:tc>
      </w:tr>
      <w:tr w:rsidR="006E42F6">
        <w:trPr>
          <w:trHeight w:val="661"/>
        </w:trPr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доплаты к пенсиям государственных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37 1 0490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-5,0</w:t>
            </w:r>
          </w:p>
        </w:tc>
      </w:tr>
      <w:tr w:rsidR="006E42F6">
        <w:trPr>
          <w:trHeight w:val="569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Социальное 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37 1 0490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-5,0</w:t>
            </w:r>
          </w:p>
        </w:tc>
      </w:tr>
      <w:tr w:rsidR="006E42F6">
        <w:trPr>
          <w:trHeight w:val="515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37 1 0490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-5,0</w:t>
            </w:r>
          </w:p>
        </w:tc>
      </w:tr>
      <w:tr w:rsidR="006E42F6">
        <w:trPr>
          <w:trHeight w:val="1084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+3,5</w:t>
            </w:r>
          </w:p>
        </w:tc>
      </w:tr>
      <w:tr w:rsidR="006E42F6">
        <w:trPr>
          <w:trHeight w:val="515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31 0 0000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+3,5</w:t>
            </w:r>
          </w:p>
        </w:tc>
      </w:tr>
      <w:tr w:rsidR="006E42F6">
        <w:trPr>
          <w:trHeight w:val="498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глава администрации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исполнительно- 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31 3 0210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+3,5</w:t>
            </w:r>
          </w:p>
        </w:tc>
      </w:tr>
      <w:tr w:rsidR="006E42F6">
        <w:trPr>
          <w:trHeight w:val="818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глава администрации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исполнительно- 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31 3 0210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+3,5</w:t>
            </w:r>
          </w:p>
        </w:tc>
      </w:tr>
      <w:tr w:rsidR="006E42F6">
        <w:trPr>
          <w:trHeight w:val="268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исполнительно- 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31 3 0210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+3,5</w:t>
            </w:r>
          </w:p>
        </w:tc>
      </w:tr>
      <w:tr w:rsidR="006E42F6">
        <w:trPr>
          <w:trHeight w:val="391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+1,5</w:t>
            </w:r>
          </w:p>
        </w:tc>
      </w:tr>
      <w:tr w:rsidR="006E42F6">
        <w:trPr>
          <w:trHeight w:val="360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+1,5</w:t>
            </w:r>
          </w:p>
        </w:tc>
      </w:tr>
      <w:tr w:rsidR="006E42F6">
        <w:trPr>
          <w:trHeight w:val="480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43 0 0000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+1,5</w:t>
            </w:r>
          </w:p>
        </w:tc>
      </w:tr>
      <w:tr w:rsidR="006E42F6">
        <w:trPr>
          <w:trHeight w:val="330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Уличное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43 1 6610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+1,5</w:t>
            </w:r>
          </w:p>
        </w:tc>
      </w:tr>
      <w:tr w:rsidR="006E42F6">
        <w:trPr>
          <w:trHeight w:val="551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Закупка товаров, работ и услуг для обеспечения (муниципальных) нужд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43 1 6610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+1,5</w:t>
            </w:r>
          </w:p>
        </w:tc>
      </w:tr>
      <w:tr w:rsidR="006E42F6">
        <w:trPr>
          <w:trHeight w:val="259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абот и услуг для обеспечения ( 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43 1 6610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+1,5</w:t>
            </w:r>
          </w:p>
        </w:tc>
      </w:tr>
      <w:tr w:rsidR="006E42F6"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 w:rsidR="006E42F6" w:rsidRDefault="00C91D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6E42F6" w:rsidRDefault="00C91D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                                                                Е. В. </w:t>
      </w:r>
      <w:proofErr w:type="spellStart"/>
      <w:r>
        <w:rPr>
          <w:rFonts w:ascii="Times New Roman" w:hAnsi="Times New Roman"/>
          <w:sz w:val="24"/>
          <w:szCs w:val="24"/>
        </w:rPr>
        <w:t>Сигайло</w:t>
      </w:r>
      <w:proofErr w:type="spellEnd"/>
    </w:p>
    <w:p w:rsidR="006E42F6" w:rsidRDefault="006E42F6">
      <w:pPr>
        <w:jc w:val="right"/>
        <w:rPr>
          <w:rFonts w:ascii="Times New Roman" w:eastAsia="Calibri" w:hAnsi="Times New Roman"/>
        </w:rPr>
      </w:pPr>
    </w:p>
    <w:p w:rsidR="006E42F6" w:rsidRDefault="00C91D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6E42F6" w:rsidRDefault="00C91D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Октябрьского</w:t>
      </w:r>
    </w:p>
    <w:p w:rsidR="006E42F6" w:rsidRDefault="00C91D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6E42F6" w:rsidRDefault="00C91DD2">
      <w:pPr>
        <w:jc w:val="right"/>
      </w:pPr>
      <w:r>
        <w:rPr>
          <w:rFonts w:ascii="Times New Roman" w:hAnsi="Times New Roman"/>
        </w:rPr>
        <w:t>от 23 октября  2014 года № 23/56</w:t>
      </w:r>
    </w:p>
    <w:p w:rsidR="006E42F6" w:rsidRDefault="00C91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Распределение </w:t>
      </w:r>
    </w:p>
    <w:p w:rsidR="006E42F6" w:rsidRDefault="00C91D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расходов </w:t>
      </w:r>
      <w:r>
        <w:rPr>
          <w:rFonts w:ascii="Times New Roman" w:hAnsi="Times New Roman"/>
          <w:b/>
        </w:rPr>
        <w:t xml:space="preserve">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</w:rPr>
        <w:t>расходов классификации расходов бюджета Российской Федерации</w:t>
      </w:r>
      <w:proofErr w:type="gramEnd"/>
      <w:r>
        <w:rPr>
          <w:rFonts w:ascii="Times New Roman" w:hAnsi="Times New Roman"/>
          <w:b/>
        </w:rPr>
        <w:t xml:space="preserve"> на 2014 год.</w:t>
      </w:r>
    </w:p>
    <w:p w:rsidR="006E42F6" w:rsidRDefault="00C91DD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руб.)</w:t>
      </w:r>
    </w:p>
    <w:tbl>
      <w:tblPr>
        <w:tblW w:w="10490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ook w:val="04A0"/>
      </w:tblPr>
      <w:tblGrid>
        <w:gridCol w:w="5387"/>
        <w:gridCol w:w="992"/>
        <w:gridCol w:w="567"/>
        <w:gridCol w:w="1274"/>
        <w:gridCol w:w="851"/>
        <w:gridCol w:w="1419"/>
      </w:tblGrid>
      <w:tr w:rsidR="006E42F6">
        <w:trPr>
          <w:trHeight w:val="345"/>
        </w:trPr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Наименование главного распорядителя кредитов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6E42F6">
        <w:trPr>
          <w:trHeight w:val="675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E42F6">
        <w:trPr>
          <w:trHeight w:val="418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Пенсионные выплаты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-5,0 </w:t>
            </w:r>
          </w:p>
        </w:tc>
      </w:tr>
      <w:tr w:rsidR="006E42F6">
        <w:trPr>
          <w:trHeight w:val="223"/>
        </w:trPr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Меры социальной поддержки  отдельным категориям.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-5,0 </w:t>
            </w:r>
          </w:p>
        </w:tc>
      </w:tr>
      <w:tr w:rsidR="006E42F6">
        <w:trPr>
          <w:trHeight w:val="661"/>
        </w:trPr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37 1 0490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-5,0</w:t>
            </w:r>
          </w:p>
        </w:tc>
      </w:tr>
      <w:tr w:rsidR="006E42F6">
        <w:trPr>
          <w:trHeight w:val="569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Социальное  обеспечение и иные </w:t>
            </w:r>
            <w:r>
              <w:rPr>
                <w:rFonts w:ascii="Times New Roman" w:hAnsi="Times New Roman"/>
                <w:lang w:eastAsia="ar-SA"/>
              </w:rPr>
              <w:t>выплаты населению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37 1 0490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-5,0</w:t>
            </w:r>
          </w:p>
        </w:tc>
      </w:tr>
      <w:tr w:rsidR="006E42F6">
        <w:trPr>
          <w:trHeight w:val="515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Публичные нормативные социальные выплаты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37 1 0490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-5,0</w:t>
            </w:r>
          </w:p>
        </w:tc>
      </w:tr>
      <w:tr w:rsidR="006E42F6">
        <w:trPr>
          <w:trHeight w:val="1084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высших исполнительных органов государственной власти субъектов Российской Федерации , </w:t>
            </w:r>
            <w:r>
              <w:rPr>
                <w:rFonts w:ascii="Times New Roman" w:hAnsi="Times New Roman"/>
                <w:lang w:eastAsia="ar-SA"/>
              </w:rPr>
              <w:t>местных администраций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+3,5</w:t>
            </w:r>
          </w:p>
        </w:tc>
      </w:tr>
      <w:tr w:rsidR="006E42F6">
        <w:trPr>
          <w:trHeight w:val="515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31 0 0000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+3,5</w:t>
            </w:r>
          </w:p>
        </w:tc>
      </w:tr>
      <w:tr w:rsidR="006E42F6">
        <w:trPr>
          <w:trHeight w:val="498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глава администрации  </w:t>
            </w:r>
            <w:proofErr w:type="gramStart"/>
            <w:r>
              <w:rPr>
                <w:rFonts w:ascii="Times New Roman" w:hAnsi="Times New Roman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ar-SA"/>
              </w:rPr>
              <w:t>исполнительно- 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31 3 0210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+3,5</w:t>
            </w:r>
          </w:p>
        </w:tc>
      </w:tr>
      <w:tr w:rsidR="006E42F6">
        <w:trPr>
          <w:trHeight w:val="818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глава администрации  </w:t>
            </w:r>
            <w:proofErr w:type="gramStart"/>
            <w:r>
              <w:rPr>
                <w:rFonts w:ascii="Times New Roman" w:hAnsi="Times New Roman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ar-SA"/>
              </w:rPr>
              <w:t>исполнительно- 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31 3 0210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+3,5</w:t>
            </w:r>
          </w:p>
        </w:tc>
      </w:tr>
      <w:tr w:rsidR="006E42F6">
        <w:trPr>
          <w:trHeight w:val="268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глава администрации  </w:t>
            </w:r>
            <w:proofErr w:type="gramStart"/>
            <w:r>
              <w:rPr>
                <w:rFonts w:ascii="Times New Roman" w:hAnsi="Times New Roman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ar-SA"/>
              </w:rPr>
              <w:t>исполнительно- 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31 3 0210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+3,5</w:t>
            </w:r>
          </w:p>
        </w:tc>
      </w:tr>
      <w:tr w:rsidR="006E42F6">
        <w:trPr>
          <w:trHeight w:val="391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+1,5</w:t>
            </w:r>
          </w:p>
        </w:tc>
      </w:tr>
      <w:tr w:rsidR="006E42F6">
        <w:trPr>
          <w:trHeight w:val="360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+1,5</w:t>
            </w:r>
          </w:p>
        </w:tc>
      </w:tr>
      <w:tr w:rsidR="006E42F6">
        <w:trPr>
          <w:trHeight w:val="480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43 0 0000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+1,5</w:t>
            </w:r>
          </w:p>
        </w:tc>
      </w:tr>
      <w:tr w:rsidR="006E42F6">
        <w:trPr>
          <w:trHeight w:val="330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43 1 6610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+1,5</w:t>
            </w:r>
          </w:p>
        </w:tc>
      </w:tr>
      <w:tr w:rsidR="006E42F6">
        <w:trPr>
          <w:trHeight w:val="551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Закупка товаров, работ и услуг для обеспечения (муниципальных) нужд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43 1 6610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+1,5</w:t>
            </w:r>
          </w:p>
        </w:tc>
      </w:tr>
      <w:tr w:rsidR="006E42F6">
        <w:trPr>
          <w:trHeight w:val="259"/>
        </w:trPr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Иные закупки товаров</w:t>
            </w:r>
            <w:proofErr w:type="gramStart"/>
            <w:r>
              <w:rPr>
                <w:rFonts w:ascii="Times New Roman" w:hAnsi="Times New Roman"/>
                <w:lang w:eastAsia="ar-SA"/>
              </w:rPr>
              <w:t>.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ar-SA"/>
              </w:rPr>
              <w:t>р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абот и услуг для </w:t>
            </w:r>
            <w:r>
              <w:rPr>
                <w:rFonts w:ascii="Times New Roman" w:hAnsi="Times New Roman"/>
                <w:lang w:eastAsia="ar-SA"/>
              </w:rPr>
              <w:t>обеспечения ( муниципальных) нужд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43 1 6610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+1,5</w:t>
            </w:r>
          </w:p>
        </w:tc>
      </w:tr>
      <w:tr w:rsidR="006E42F6"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6E42F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F6" w:rsidRDefault="00C91D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</w:p>
        </w:tc>
      </w:tr>
    </w:tbl>
    <w:p w:rsidR="006E42F6" w:rsidRDefault="00C91DD2">
      <w:pPr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gramStart"/>
      <w:r>
        <w:rPr>
          <w:rFonts w:ascii="Times New Roman" w:hAnsi="Times New Roman"/>
        </w:rPr>
        <w:t>Октябрьского</w:t>
      </w:r>
      <w:proofErr w:type="gramEnd"/>
    </w:p>
    <w:p w:rsidR="006E42F6" w:rsidRDefault="00C91DD2">
      <w:pPr>
        <w:ind w:left="-709"/>
        <w:jc w:val="both"/>
      </w:pPr>
      <w:r>
        <w:rPr>
          <w:rFonts w:ascii="Times New Roman" w:hAnsi="Times New Roman"/>
        </w:rPr>
        <w:t xml:space="preserve">муниципального образования                                                                                                     Е. В. </w:t>
      </w:r>
      <w:proofErr w:type="spellStart"/>
      <w:r>
        <w:rPr>
          <w:rFonts w:ascii="Times New Roman" w:hAnsi="Times New Roman"/>
        </w:rPr>
        <w:t>Сигайло</w:t>
      </w:r>
      <w:proofErr w:type="spellEnd"/>
    </w:p>
    <w:sectPr w:rsidR="006E42F6" w:rsidSect="006E42F6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42F6"/>
    <w:rsid w:val="006E42F6"/>
    <w:rsid w:val="00C9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F"/>
    <w:pPr>
      <w:suppressAutoHyphens/>
      <w:spacing w:after="20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E42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E42F6"/>
    <w:pPr>
      <w:spacing w:after="140" w:line="288" w:lineRule="auto"/>
    </w:pPr>
  </w:style>
  <w:style w:type="paragraph" w:styleId="a5">
    <w:name w:val="List"/>
    <w:basedOn w:val="a4"/>
    <w:rsid w:val="006E42F6"/>
    <w:rPr>
      <w:rFonts w:cs="Mangal"/>
    </w:rPr>
  </w:style>
  <w:style w:type="paragraph" w:styleId="a6">
    <w:name w:val="Title"/>
    <w:basedOn w:val="a"/>
    <w:rsid w:val="006E42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E42F6"/>
    <w:pPr>
      <w:suppressLineNumbers/>
    </w:pPr>
    <w:rPr>
      <w:rFonts w:cs="Mangal"/>
    </w:rPr>
  </w:style>
  <w:style w:type="paragraph" w:styleId="a8">
    <w:name w:val="No Spacing"/>
    <w:rsid w:val="006E42F6"/>
    <w:pPr>
      <w:suppressAutoHyphens/>
      <w:spacing w:line="240" w:lineRule="auto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2014-10-24T05:37:00Z</dcterms:created>
  <dcterms:modified xsi:type="dcterms:W3CDTF">2014-10-29T11:15:00Z</dcterms:modified>
  <dc:language>ru-RU</dc:language>
</cp:coreProperties>
</file>