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СОВЕТ ОКТЯБРЬСКОГО МУНИЦИПАЛЬНОГО ОБРАЗОВАНИЯ</w:t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ЛЫСОГОРСКОГО МУНИЦИПАЛЬНОГО РАЙОНА </w:t>
      </w: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САРАТОВСКОЙ ОБЛАСТИ</w:t>
      </w: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 Ш Е Н И Е</w:t>
      </w: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от 30 июля   2014 г.                     № 18/50</w:t>
      </w:r>
    </w:p>
    <w:p w:rsidR="00A12C84" w:rsidRDefault="00A12C84" w:rsidP="00A12C84">
      <w:pPr>
        <w:autoSpaceDE w:val="0"/>
        <w:autoSpaceDN w:val="0"/>
        <w:adjustRightInd w:val="0"/>
        <w:spacing w:before="108" w:beforeAutospacing="0" w:after="108" w:afterAutospacing="0"/>
        <w:jc w:val="lef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"О внесении изменений в решение  Совета                                                   Октябрьского  муниципального образования                                                      от 16.12.2013года № 6/27 « О местном бюджете                             Октябрьского  муниципального образования                                                            Лысогорского муниципального района                                                   Саратовской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области на 2014 год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."</w:t>
      </w:r>
      <w:proofErr w:type="gramEnd"/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sz w:val="26"/>
          <w:szCs w:val="26"/>
        </w:rPr>
      </w:pP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бюджетным кодексом Российской Федерации, Федеральным законом от 06.10.2003 года № 131-ФЗ « 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  Совет Октябрьского  муниципального образования РЕШИЛ:</w:t>
      </w: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 и дополнения в приложения  № 3,4 к решению Совета Октябрьского муниципального образования Лысогорского муниципального  района Саратовской области от 16.12.2013 года   № 6/27 «О местном бюджете Октябрьского муниципального  образования Лысогорского муниципального района Саратовской области на 2014 год»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приложений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1,2.  </w:t>
      </w:r>
    </w:p>
    <w:p w:rsidR="00A12C84" w:rsidRDefault="00A12C84" w:rsidP="00A12C8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85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исполнением  настоящего  решения оставляю за собой.</w:t>
      </w: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2C84" w:rsidRDefault="00A12C84" w:rsidP="00A12C8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Е.В.Сигайло</w:t>
      </w:r>
      <w:proofErr w:type="spellEnd"/>
    </w:p>
    <w:p w:rsidR="00A12C84" w:rsidRDefault="00A12C84" w:rsidP="00A12C84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C84" w:rsidRDefault="00A12C84" w:rsidP="00A12C84">
      <w:pPr>
        <w:rPr>
          <w:rFonts w:ascii="Times New Roman" w:hAnsi="Times New Roman" w:cs="Times New Roman"/>
          <w:sz w:val="28"/>
          <w:szCs w:val="28"/>
        </w:rPr>
      </w:pP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2C84" w:rsidRDefault="00A12C84" w:rsidP="00A12C84">
      <w:pPr>
        <w:rPr>
          <w:rFonts w:ascii="Times New Roman" w:hAnsi="Times New Roman" w:cs="Times New Roman"/>
          <w:sz w:val="24"/>
          <w:szCs w:val="24"/>
        </w:rPr>
      </w:pPr>
    </w:p>
    <w:p w:rsidR="00A12C84" w:rsidRDefault="00A12C84" w:rsidP="00A12C84">
      <w:pPr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 к решению Совета Октябрьского муниципального образования от 30.07.2014г. №18/50</w:t>
      </w:r>
    </w:p>
    <w:p w:rsidR="00A12C84" w:rsidRDefault="00A12C84" w:rsidP="00A1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Октябрьского муниципального образования на 2014 год.</w:t>
      </w:r>
    </w:p>
    <w:p w:rsidR="00A12C84" w:rsidRDefault="00A12C84" w:rsidP="00A12C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 руб.)</w:t>
      </w:r>
    </w:p>
    <w:tbl>
      <w:tblPr>
        <w:tblStyle w:val="a4"/>
        <w:tblW w:w="10417" w:type="dxa"/>
        <w:tblInd w:w="-1026" w:type="dxa"/>
        <w:tblLook w:val="04A0"/>
      </w:tblPr>
      <w:tblGrid>
        <w:gridCol w:w="3402"/>
        <w:gridCol w:w="709"/>
        <w:gridCol w:w="920"/>
        <w:gridCol w:w="923"/>
        <w:gridCol w:w="1559"/>
        <w:gridCol w:w="851"/>
        <w:gridCol w:w="2053"/>
      </w:tblGrid>
      <w:tr w:rsidR="00A12C84" w:rsidTr="00A12C8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2C84" w:rsidTr="00A12C8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016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016A14">
              <w:rPr>
                <w:rFonts w:ascii="Times New Roman" w:hAnsi="Times New Roman" w:cs="Times New Roman"/>
                <w:b/>
                <w:sz w:val="28"/>
                <w:szCs w:val="28"/>
              </w:rPr>
              <w:t>4001,15</w:t>
            </w:r>
          </w:p>
        </w:tc>
      </w:tr>
      <w:tr w:rsidR="00A12C84" w:rsidTr="00A12C8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Pr="00016A14" w:rsidRDefault="00016A1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16A14">
              <w:rPr>
                <w:rFonts w:ascii="Times New Roman" w:hAnsi="Times New Roman" w:cs="Times New Roman"/>
                <w:sz w:val="28"/>
                <w:szCs w:val="28"/>
              </w:rPr>
              <w:t>4001,15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C84" w:rsidTr="00A12C84">
        <w:trPr>
          <w:trHeight w:val="100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43 0 0000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16A14">
              <w:rPr>
                <w:rFonts w:ascii="Times New Roman" w:hAnsi="Times New Roman" w:cs="Times New Roman"/>
                <w:sz w:val="28"/>
                <w:szCs w:val="28"/>
              </w:rPr>
              <w:t>4001,15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C84" w:rsidTr="00A12C84">
        <w:trPr>
          <w:trHeight w:val="545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 w:rsidP="0012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122839">
              <w:rPr>
                <w:rFonts w:ascii="Times New Roman" w:hAnsi="Times New Roman" w:cs="Times New Roman"/>
                <w:sz w:val="28"/>
                <w:szCs w:val="28"/>
              </w:rPr>
              <w:t>1 6610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16A14">
              <w:rPr>
                <w:rFonts w:ascii="Times New Roman" w:hAnsi="Times New Roman" w:cs="Times New Roman"/>
                <w:sz w:val="28"/>
                <w:szCs w:val="28"/>
              </w:rPr>
              <w:t>4001,15</w:t>
            </w:r>
          </w:p>
        </w:tc>
      </w:tr>
      <w:tr w:rsidR="00A12C84" w:rsidTr="00A12C84">
        <w:trPr>
          <w:trHeight w:val="548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государственных               ( муниципальных) 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016A14" w:rsidP="0012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122839">
              <w:rPr>
                <w:rFonts w:ascii="Times New Roman" w:hAnsi="Times New Roman" w:cs="Times New Roman"/>
                <w:sz w:val="28"/>
                <w:szCs w:val="28"/>
              </w:rPr>
              <w:t>1 6610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12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122839">
              <w:rPr>
                <w:rFonts w:ascii="Times New Roman" w:hAnsi="Times New Roman" w:cs="Times New Roman"/>
                <w:sz w:val="28"/>
                <w:szCs w:val="28"/>
              </w:rPr>
              <w:t>4001,15</w:t>
            </w:r>
          </w:p>
        </w:tc>
      </w:tr>
      <w:tr w:rsidR="00A12C84" w:rsidTr="00A12C84">
        <w:trPr>
          <w:trHeight w:val="759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                      ( муниципальных)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12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8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12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2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12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43 1 6610</w:t>
            </w:r>
            <w:r w:rsidR="00A12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22839">
              <w:rPr>
                <w:rFonts w:ascii="Times New Roman" w:hAnsi="Times New Roman" w:cs="Times New Roman"/>
                <w:sz w:val="28"/>
                <w:szCs w:val="28"/>
              </w:rPr>
              <w:t xml:space="preserve"> 4001,15</w:t>
            </w:r>
          </w:p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C84" w:rsidTr="00A12C8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C84" w:rsidRDefault="00A12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C84" w:rsidRDefault="00A12C84" w:rsidP="0012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r w:rsidR="00122839">
              <w:rPr>
                <w:rFonts w:ascii="Times New Roman" w:hAnsi="Times New Roman" w:cs="Times New Roman"/>
                <w:b/>
                <w:sz w:val="28"/>
                <w:szCs w:val="28"/>
              </w:rPr>
              <w:t>4001,15</w:t>
            </w:r>
          </w:p>
        </w:tc>
      </w:tr>
    </w:tbl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A12C84" w:rsidRDefault="00A12C84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12C84" w:rsidRDefault="00A12C84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22839" w:rsidRDefault="00122839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22839" w:rsidRDefault="00122839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22839" w:rsidRDefault="00122839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22839" w:rsidRDefault="00122839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22839" w:rsidRDefault="00122839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12C84" w:rsidRDefault="00A12C84" w:rsidP="00A12C84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228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решению Совета Октябрьского муниципального образования от </w:t>
      </w:r>
      <w:r w:rsidR="00122839">
        <w:rPr>
          <w:rFonts w:ascii="Times New Roman" w:hAnsi="Times New Roman" w:cs="Times New Roman"/>
          <w:sz w:val="24"/>
          <w:szCs w:val="24"/>
        </w:rPr>
        <w:t>30.07.</w:t>
      </w:r>
      <w:r>
        <w:rPr>
          <w:rFonts w:ascii="Times New Roman" w:hAnsi="Times New Roman" w:cs="Times New Roman"/>
          <w:sz w:val="24"/>
          <w:szCs w:val="24"/>
        </w:rPr>
        <w:t xml:space="preserve"> 2014 г. №</w:t>
      </w:r>
      <w:r w:rsidR="00122839">
        <w:rPr>
          <w:rFonts w:ascii="Times New Roman" w:hAnsi="Times New Roman" w:cs="Times New Roman"/>
          <w:sz w:val="24"/>
          <w:szCs w:val="24"/>
        </w:rPr>
        <w:t>18/50</w:t>
      </w:r>
    </w:p>
    <w:p w:rsidR="00A12C84" w:rsidRDefault="00A12C84" w:rsidP="00A12C84">
      <w:pPr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84" w:rsidRDefault="00A12C84" w:rsidP="00A12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муниципального образования  по разделам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подразделам, целевым статьям и видам расходов  классификации расходов бюджета Российской Федерации на 2014 год.</w:t>
      </w:r>
    </w:p>
    <w:p w:rsidR="00A12C84" w:rsidRDefault="00A12C84" w:rsidP="00A12C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руб.)</w:t>
      </w:r>
    </w:p>
    <w:tbl>
      <w:tblPr>
        <w:tblStyle w:val="a4"/>
        <w:tblW w:w="9782" w:type="dxa"/>
        <w:tblInd w:w="-318" w:type="dxa"/>
        <w:tblLook w:val="04A0"/>
      </w:tblPr>
      <w:tblGrid>
        <w:gridCol w:w="3828"/>
        <w:gridCol w:w="851"/>
        <w:gridCol w:w="709"/>
        <w:gridCol w:w="1559"/>
        <w:gridCol w:w="850"/>
        <w:gridCol w:w="1985"/>
      </w:tblGrid>
      <w:tr w:rsidR="00122839" w:rsidTr="0012283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22839" w:rsidTr="0012283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+ 4001,15</w:t>
            </w:r>
          </w:p>
        </w:tc>
      </w:tr>
      <w:tr w:rsidR="00122839" w:rsidTr="0012283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Pr="00016A14" w:rsidRDefault="00122839" w:rsidP="005A4E8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+ 4001,15 </w:t>
            </w:r>
          </w:p>
        </w:tc>
      </w:tr>
      <w:tr w:rsidR="00122839" w:rsidTr="00122839">
        <w:trPr>
          <w:trHeight w:val="100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43 0 0000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+ 4001,15 </w:t>
            </w:r>
          </w:p>
        </w:tc>
      </w:tr>
      <w:tr w:rsidR="00122839" w:rsidTr="00122839">
        <w:trPr>
          <w:trHeight w:val="54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43 1 6610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+ 4001,15</w:t>
            </w:r>
          </w:p>
        </w:tc>
      </w:tr>
      <w:tr w:rsidR="00122839" w:rsidTr="00122839">
        <w:trPr>
          <w:trHeight w:val="54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1228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 и услуг для обеспечения государственных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43 1 6610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+ 4001,15</w:t>
            </w:r>
          </w:p>
        </w:tc>
      </w:tr>
      <w:tr w:rsidR="00122839" w:rsidTr="00122839">
        <w:trPr>
          <w:trHeight w:val="75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и услуг для обеспечения                       ( 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43 1 6610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+ 4001,15</w:t>
            </w:r>
          </w:p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839" w:rsidTr="00122839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39" w:rsidRDefault="00122839" w:rsidP="005A4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+ 4001,15</w:t>
            </w:r>
          </w:p>
        </w:tc>
      </w:tr>
    </w:tbl>
    <w:p w:rsidR="00122839" w:rsidRDefault="00122839" w:rsidP="0012283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C84" w:rsidRDefault="00A12C84" w:rsidP="00A12C8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6B5EBA" w:rsidRDefault="006B5EBA"/>
    <w:sectPr w:rsidR="006B5EBA" w:rsidSect="00A12C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E39"/>
    <w:multiLevelType w:val="hybridMultilevel"/>
    <w:tmpl w:val="90AE086C"/>
    <w:lvl w:ilvl="0" w:tplc="B6B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84"/>
    <w:rsid w:val="00016A14"/>
    <w:rsid w:val="00122839"/>
    <w:rsid w:val="00323FC3"/>
    <w:rsid w:val="006B5EBA"/>
    <w:rsid w:val="00A1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84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84"/>
    <w:pPr>
      <w:ind w:left="720"/>
      <w:contextualSpacing/>
    </w:pPr>
  </w:style>
  <w:style w:type="table" w:styleId="a4">
    <w:name w:val="Table Grid"/>
    <w:basedOn w:val="a1"/>
    <w:uiPriority w:val="59"/>
    <w:rsid w:val="00A12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2014-07-30T04:54:00Z</cp:lastPrinted>
  <dcterms:created xsi:type="dcterms:W3CDTF">2014-07-30T04:26:00Z</dcterms:created>
  <dcterms:modified xsi:type="dcterms:W3CDTF">2014-07-30T04:55:00Z</dcterms:modified>
</cp:coreProperties>
</file>