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33" w:rsidRDefault="001B0333" w:rsidP="001B0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 </w:t>
      </w:r>
    </w:p>
    <w:p w:rsidR="001B0333" w:rsidRDefault="001B0333" w:rsidP="001B0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1B0333" w:rsidRDefault="001B0333" w:rsidP="001B0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333" w:rsidRDefault="001B0333" w:rsidP="001B033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РЕШЕНИЕ</w:t>
      </w:r>
    </w:p>
    <w:p w:rsidR="001B0333" w:rsidRDefault="001B0333" w:rsidP="001B033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B0333" w:rsidRDefault="001B0333" w:rsidP="001B0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5455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  2014 года                    №  1</w:t>
      </w:r>
      <w:r w:rsidR="001545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/43</w:t>
      </w:r>
    </w:p>
    <w:p w:rsidR="001B0333" w:rsidRDefault="001B0333" w:rsidP="001B0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Решение Совета Октябрьского МО                          № 37/71 от 09.08.2010 года «Об утверждении Положения о                        публичных слушаниях в октябрьском муниципальном образовании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B411EC" w:rsidRDefault="00B411EC" w:rsidP="001B0333">
      <w:pPr>
        <w:rPr>
          <w:rFonts w:ascii="Times New Roman" w:hAnsi="Times New Roman" w:cs="Times New Roman"/>
          <w:b/>
          <w:sz w:val="28"/>
          <w:szCs w:val="28"/>
        </w:rPr>
      </w:pPr>
    </w:p>
    <w:p w:rsidR="006B5EBA" w:rsidRDefault="00B4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r w:rsidR="004B6CA3">
        <w:rPr>
          <w:rFonts w:ascii="Times New Roman" w:hAnsi="Times New Roman" w:cs="Times New Roman"/>
          <w:sz w:val="28"/>
          <w:szCs w:val="28"/>
        </w:rPr>
        <w:t>экспертного заключения правового управления Правительства Саратовской области   на решение Совета Октябрьского МО от 09.08.2010 года «Об утверждении Положения о публичных слушаниях в Октябрьском МО»</w:t>
      </w:r>
      <w:proofErr w:type="gramStart"/>
      <w:r w:rsidR="004B6C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6CA3">
        <w:rPr>
          <w:rFonts w:ascii="Times New Roman" w:hAnsi="Times New Roman" w:cs="Times New Roman"/>
          <w:sz w:val="28"/>
          <w:szCs w:val="28"/>
        </w:rPr>
        <w:t xml:space="preserve"> протеста Прокуратуры </w:t>
      </w:r>
      <w:proofErr w:type="spellStart"/>
      <w:r w:rsidR="004B6CA3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4B6CA3">
        <w:rPr>
          <w:rFonts w:ascii="Times New Roman" w:hAnsi="Times New Roman" w:cs="Times New Roman"/>
          <w:sz w:val="28"/>
          <w:szCs w:val="28"/>
        </w:rPr>
        <w:t xml:space="preserve"> района  № 200 от 11.02.2014 года , внести изменения в</w:t>
      </w:r>
      <w:r w:rsidR="00154552">
        <w:rPr>
          <w:rFonts w:ascii="Times New Roman" w:hAnsi="Times New Roman" w:cs="Times New Roman"/>
          <w:sz w:val="28"/>
          <w:szCs w:val="28"/>
        </w:rPr>
        <w:t xml:space="preserve"> решение  Совета Октябрьского МО № 37/71 от 09.08.2010 года «Об утверждении Положения о публичных слушаниях в Октябрьском МО» изложив п.2 ст.6 Положения  в следующей редакции</w:t>
      </w:r>
      <w:proofErr w:type="gramStart"/>
      <w:r w:rsidR="001545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54552">
        <w:rPr>
          <w:rFonts w:ascii="Times New Roman" w:hAnsi="Times New Roman" w:cs="Times New Roman"/>
          <w:sz w:val="28"/>
          <w:szCs w:val="28"/>
        </w:rPr>
        <w:t xml:space="preserve"> « 2. Инициативная группа  готовит ходатайство о проведении публичных слушаний, проект муниципального правового акта по вопросам местного значения. Проводит сбор подписей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552">
        <w:rPr>
          <w:rFonts w:ascii="Times New Roman" w:hAnsi="Times New Roman" w:cs="Times New Roman"/>
          <w:sz w:val="28"/>
          <w:szCs w:val="28"/>
        </w:rPr>
        <w:t xml:space="preserve">поддержку ходатайства о проведении публичных слушаний – не менее 100 </w:t>
      </w:r>
      <w:proofErr w:type="gramStart"/>
      <w:r w:rsidR="001545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4552">
        <w:rPr>
          <w:rFonts w:ascii="Times New Roman" w:hAnsi="Times New Roman" w:cs="Times New Roman"/>
          <w:sz w:val="28"/>
          <w:szCs w:val="28"/>
        </w:rPr>
        <w:t>ста) подписей.</w:t>
      </w:r>
      <w:r w:rsidR="00513BC5">
        <w:rPr>
          <w:rFonts w:ascii="Times New Roman" w:hAnsi="Times New Roman" w:cs="Times New Roman"/>
          <w:sz w:val="28"/>
          <w:szCs w:val="28"/>
        </w:rPr>
        <w:t xml:space="preserve"> Подписанное гражданами ходатайство и подготовленный проект  правового акта подаются в представительный орган.</w:t>
      </w:r>
    </w:p>
    <w:p w:rsidR="00513BC5" w:rsidRDefault="00513BC5">
      <w:pPr>
        <w:rPr>
          <w:rFonts w:ascii="Times New Roman" w:hAnsi="Times New Roman" w:cs="Times New Roman"/>
          <w:sz w:val="28"/>
          <w:szCs w:val="28"/>
        </w:rPr>
      </w:pPr>
    </w:p>
    <w:p w:rsidR="00513BC5" w:rsidRDefault="00513BC5">
      <w:pPr>
        <w:rPr>
          <w:rFonts w:ascii="Times New Roman" w:hAnsi="Times New Roman" w:cs="Times New Roman"/>
          <w:sz w:val="28"/>
          <w:szCs w:val="28"/>
        </w:rPr>
      </w:pPr>
    </w:p>
    <w:p w:rsidR="00513BC5" w:rsidRDefault="0051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513BC5" w:rsidRPr="00513BC5" w:rsidRDefault="0051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Е.В.Сигайло</w:t>
      </w:r>
      <w:proofErr w:type="spellEnd"/>
    </w:p>
    <w:sectPr w:rsidR="00513BC5" w:rsidRPr="00513BC5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0333"/>
    <w:rsid w:val="00154552"/>
    <w:rsid w:val="001B0333"/>
    <w:rsid w:val="002E2E20"/>
    <w:rsid w:val="004B6CA3"/>
    <w:rsid w:val="004D572C"/>
    <w:rsid w:val="00513BC5"/>
    <w:rsid w:val="005C27CE"/>
    <w:rsid w:val="006B5EBA"/>
    <w:rsid w:val="006E3B44"/>
    <w:rsid w:val="006E45D3"/>
    <w:rsid w:val="00866E63"/>
    <w:rsid w:val="00B411EC"/>
    <w:rsid w:val="00ED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2014-05-18T12:43:00Z</cp:lastPrinted>
  <dcterms:created xsi:type="dcterms:W3CDTF">2014-05-07T09:17:00Z</dcterms:created>
  <dcterms:modified xsi:type="dcterms:W3CDTF">2014-05-18T12:44:00Z</dcterms:modified>
</cp:coreProperties>
</file>