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2" w:rsidRDefault="005A1712" w:rsidP="005A1712">
      <w:pPr>
        <w:shd w:val="clear" w:color="auto" w:fill="FFFFFF"/>
        <w:spacing w:line="278" w:lineRule="exact"/>
        <w:ind w:left="3590"/>
        <w:rPr>
          <w:b/>
        </w:rPr>
      </w:pPr>
      <w:r>
        <w:rPr>
          <w:rFonts w:eastAsia="Times New Roman"/>
          <w:b/>
          <w:color w:val="000000"/>
          <w:spacing w:val="-8"/>
          <w:sz w:val="25"/>
          <w:szCs w:val="25"/>
        </w:rPr>
        <w:t>АДМИНИСТРАЦИЯ</w:t>
      </w:r>
    </w:p>
    <w:p w:rsidR="005A1712" w:rsidRDefault="005A1712" w:rsidP="005A1712">
      <w:pPr>
        <w:shd w:val="clear" w:color="auto" w:fill="FFFFFF"/>
        <w:spacing w:line="278" w:lineRule="exact"/>
        <w:ind w:left="245"/>
        <w:jc w:val="center"/>
        <w:rPr>
          <w:b/>
        </w:rPr>
      </w:pPr>
      <w:r>
        <w:rPr>
          <w:rFonts w:eastAsia="Times New Roman"/>
          <w:b/>
          <w:color w:val="000000"/>
          <w:spacing w:val="-6"/>
          <w:sz w:val="25"/>
          <w:szCs w:val="25"/>
        </w:rPr>
        <w:t>ОКТЯБРЬСКОГО   МУНИЦИПАЛЬНОГО ОБРАЗОВАНИЯ</w:t>
      </w:r>
    </w:p>
    <w:p w:rsidR="005A1712" w:rsidRDefault="005A1712" w:rsidP="005A1712">
      <w:pPr>
        <w:shd w:val="clear" w:color="auto" w:fill="FFFFFF"/>
        <w:spacing w:line="278" w:lineRule="exact"/>
        <w:ind w:left="235"/>
        <w:jc w:val="center"/>
        <w:rPr>
          <w:b/>
        </w:rPr>
      </w:pPr>
      <w:r>
        <w:rPr>
          <w:rFonts w:eastAsia="Times New Roman"/>
          <w:b/>
          <w:color w:val="000000"/>
          <w:spacing w:val="-2"/>
          <w:sz w:val="25"/>
          <w:szCs w:val="25"/>
        </w:rPr>
        <w:t>ЛЫСОГОРСКОГО МУНИЦИПАЛЬНОГО РАЙОНА</w:t>
      </w:r>
    </w:p>
    <w:p w:rsidR="005A1712" w:rsidRDefault="005A1712" w:rsidP="005A1712">
      <w:pPr>
        <w:shd w:val="clear" w:color="auto" w:fill="FFFFFF"/>
        <w:spacing w:line="278" w:lineRule="exact"/>
        <w:ind w:left="245"/>
        <w:jc w:val="center"/>
        <w:rPr>
          <w:b/>
        </w:rPr>
      </w:pPr>
      <w:r>
        <w:rPr>
          <w:rFonts w:eastAsia="Times New Roman"/>
          <w:b/>
          <w:color w:val="000000"/>
          <w:spacing w:val="-4"/>
          <w:sz w:val="25"/>
          <w:szCs w:val="25"/>
        </w:rPr>
        <w:t>САРАТОВСКОЙ ОБЛАСТИ</w:t>
      </w:r>
    </w:p>
    <w:p w:rsidR="005A1712" w:rsidRPr="005A1712" w:rsidRDefault="005A1712" w:rsidP="005A1712">
      <w:pPr>
        <w:shd w:val="clear" w:color="auto" w:fill="FFFFFF"/>
        <w:spacing w:before="557"/>
        <w:ind w:left="3629"/>
      </w:pPr>
      <w:r w:rsidRPr="005A1712">
        <w:rPr>
          <w:rFonts w:eastAsia="Times New Roman"/>
          <w:b/>
          <w:bCs/>
          <w:spacing w:val="-3"/>
          <w:sz w:val="24"/>
          <w:szCs w:val="24"/>
        </w:rPr>
        <w:t>РАСПОРЯЖЕНИЕ</w:t>
      </w:r>
    </w:p>
    <w:p w:rsidR="005A1712" w:rsidRPr="005A1712" w:rsidRDefault="005A1712" w:rsidP="005A1712">
      <w:pPr>
        <w:shd w:val="clear" w:color="auto" w:fill="FFFFFF"/>
        <w:tabs>
          <w:tab w:val="left" w:pos="6787"/>
        </w:tabs>
        <w:spacing w:before="557"/>
        <w:ind w:left="-142"/>
      </w:pPr>
      <w:r w:rsidRPr="005A1712">
        <w:rPr>
          <w:rFonts w:eastAsia="Times New Roman"/>
          <w:b/>
          <w:bCs/>
          <w:spacing w:val="-2"/>
          <w:sz w:val="24"/>
          <w:szCs w:val="24"/>
        </w:rPr>
        <w:t xml:space="preserve">от  </w:t>
      </w:r>
      <w:r>
        <w:rPr>
          <w:rFonts w:eastAsia="Times New Roman"/>
          <w:b/>
          <w:bCs/>
          <w:spacing w:val="-2"/>
          <w:sz w:val="24"/>
          <w:szCs w:val="24"/>
        </w:rPr>
        <w:t>16 февраля</w:t>
      </w:r>
      <w:r w:rsidRPr="005A1712">
        <w:rPr>
          <w:rFonts w:eastAsia="Times New Roman"/>
          <w:b/>
          <w:bCs/>
          <w:spacing w:val="-2"/>
          <w:sz w:val="24"/>
          <w:szCs w:val="24"/>
        </w:rPr>
        <w:t xml:space="preserve">   201</w:t>
      </w:r>
      <w:r>
        <w:rPr>
          <w:rFonts w:eastAsia="Times New Roman"/>
          <w:b/>
          <w:bCs/>
          <w:spacing w:val="-2"/>
          <w:sz w:val="24"/>
          <w:szCs w:val="24"/>
        </w:rPr>
        <w:t>1</w:t>
      </w:r>
      <w:r w:rsidRPr="005A1712">
        <w:rPr>
          <w:rFonts w:eastAsia="Times New Roman"/>
          <w:b/>
          <w:bCs/>
          <w:spacing w:val="-2"/>
          <w:sz w:val="24"/>
          <w:szCs w:val="24"/>
        </w:rPr>
        <w:t xml:space="preserve"> года              №</w:t>
      </w:r>
      <w:r w:rsidRPr="005A1712">
        <w:rPr>
          <w:rFonts w:eastAsia="Times New Roman"/>
          <w:b/>
          <w:bCs/>
          <w:spacing w:val="10"/>
          <w:sz w:val="24"/>
          <w:szCs w:val="24"/>
        </w:rPr>
        <w:t xml:space="preserve"> </w:t>
      </w:r>
      <w:r>
        <w:rPr>
          <w:rFonts w:eastAsia="Times New Roman"/>
          <w:b/>
          <w:bCs/>
          <w:spacing w:val="10"/>
          <w:sz w:val="24"/>
          <w:szCs w:val="24"/>
        </w:rPr>
        <w:t>5</w:t>
      </w:r>
      <w:r w:rsidRPr="005A1712">
        <w:rPr>
          <w:rFonts w:eastAsia="Times New Roman"/>
          <w:b/>
          <w:bCs/>
          <w:spacing w:val="10"/>
          <w:sz w:val="24"/>
          <w:szCs w:val="24"/>
        </w:rPr>
        <w:t xml:space="preserve"> -</w:t>
      </w:r>
      <w:proofErr w:type="gramStart"/>
      <w:r w:rsidRPr="005A1712">
        <w:rPr>
          <w:rFonts w:eastAsia="Times New Roman"/>
          <w:b/>
          <w:bCs/>
          <w:spacing w:val="10"/>
          <w:sz w:val="24"/>
          <w:szCs w:val="24"/>
        </w:rPr>
        <w:t>Р</w:t>
      </w:r>
      <w:proofErr w:type="gramEnd"/>
    </w:p>
    <w:p w:rsidR="005A1712" w:rsidRDefault="005A1712" w:rsidP="005A1712">
      <w:pPr>
        <w:shd w:val="clear" w:color="auto" w:fill="FFFFFF"/>
        <w:spacing w:before="538" w:line="283" w:lineRule="exact"/>
        <w:ind w:firstLine="422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 проведении пожарно-профилактических мероприятий                                              в жилом секторе Октябрьского муниципального образования.</w:t>
      </w:r>
    </w:p>
    <w:p w:rsidR="005A1712" w:rsidRPr="00096378" w:rsidRDefault="005A1712" w:rsidP="00096378">
      <w:pPr>
        <w:shd w:val="clear" w:color="auto" w:fill="FFFFFF"/>
        <w:spacing w:before="538" w:line="283" w:lineRule="exact"/>
        <w:ind w:firstLine="422"/>
        <w:jc w:val="both"/>
        <w:rPr>
          <w:rFonts w:eastAsia="Times New Roman"/>
          <w:bCs/>
          <w:color w:val="000000"/>
          <w:sz w:val="24"/>
          <w:szCs w:val="24"/>
        </w:rPr>
      </w:pPr>
      <w:r w:rsidRPr="00096378">
        <w:rPr>
          <w:rFonts w:eastAsia="Times New Roman"/>
          <w:bCs/>
          <w:color w:val="000000"/>
          <w:sz w:val="24"/>
          <w:szCs w:val="24"/>
        </w:rPr>
        <w:t xml:space="preserve"> В целях профилактики пожаров в жилом секторе муниципального образования и во  исполнение распоряжения Правительства </w:t>
      </w:r>
      <w:r w:rsidR="001643FB">
        <w:rPr>
          <w:rFonts w:eastAsia="Times New Roman"/>
          <w:bCs/>
          <w:color w:val="000000"/>
          <w:sz w:val="24"/>
          <w:szCs w:val="24"/>
        </w:rPr>
        <w:t>С</w:t>
      </w:r>
      <w:r w:rsidRPr="00096378">
        <w:rPr>
          <w:rFonts w:eastAsia="Times New Roman"/>
          <w:bCs/>
          <w:color w:val="000000"/>
          <w:sz w:val="24"/>
          <w:szCs w:val="24"/>
        </w:rPr>
        <w:t xml:space="preserve">аратовской области от 25 января 2011 года </w:t>
      </w:r>
      <w:r w:rsidR="001643FB">
        <w:rPr>
          <w:rFonts w:eastAsia="Times New Roman"/>
          <w:bCs/>
          <w:color w:val="000000"/>
          <w:sz w:val="24"/>
          <w:szCs w:val="24"/>
        </w:rPr>
        <w:t xml:space="preserve">   </w:t>
      </w:r>
      <w:r w:rsidRPr="00096378">
        <w:rPr>
          <w:rFonts w:eastAsia="Times New Roman"/>
          <w:bCs/>
          <w:color w:val="000000"/>
          <w:sz w:val="24"/>
          <w:szCs w:val="24"/>
        </w:rPr>
        <w:t>№ 15-Пр «О проведении пожарно-профилактических мероприятий в жилом секторе Саратовской области в 2011 году»:</w:t>
      </w:r>
    </w:p>
    <w:p w:rsidR="005A1712" w:rsidRPr="00096378" w:rsidRDefault="005A1712" w:rsidP="00096378">
      <w:pPr>
        <w:pStyle w:val="a3"/>
        <w:numPr>
          <w:ilvl w:val="0"/>
          <w:numId w:val="1"/>
        </w:numPr>
        <w:shd w:val="clear" w:color="auto" w:fill="FFFFFF"/>
        <w:spacing w:before="538" w:line="283" w:lineRule="exact"/>
        <w:jc w:val="both"/>
        <w:rPr>
          <w:sz w:val="24"/>
          <w:szCs w:val="24"/>
        </w:rPr>
      </w:pPr>
      <w:r w:rsidRPr="00096378">
        <w:rPr>
          <w:sz w:val="24"/>
          <w:szCs w:val="24"/>
        </w:rPr>
        <w:t xml:space="preserve">Провести в 2011 году комплекс </w:t>
      </w:r>
      <w:proofErr w:type="spellStart"/>
      <w:r w:rsidRPr="00096378">
        <w:rPr>
          <w:sz w:val="24"/>
          <w:szCs w:val="24"/>
        </w:rPr>
        <w:t>надзорно-профилактических</w:t>
      </w:r>
      <w:proofErr w:type="spellEnd"/>
      <w:r w:rsidRPr="00096378">
        <w:rPr>
          <w:sz w:val="24"/>
          <w:szCs w:val="24"/>
        </w:rPr>
        <w:t xml:space="preserve"> мероприятий  по обеспечению пожарной безопасности жилого сектора,  в том числе</w:t>
      </w:r>
      <w:proofErr w:type="gramStart"/>
      <w:r w:rsidRPr="00096378">
        <w:rPr>
          <w:sz w:val="24"/>
          <w:szCs w:val="24"/>
        </w:rPr>
        <w:t xml:space="preserve"> :</w:t>
      </w:r>
      <w:proofErr w:type="gramEnd"/>
    </w:p>
    <w:p w:rsidR="005A1712" w:rsidRPr="00096378" w:rsidRDefault="005A1712" w:rsidP="00096378">
      <w:pPr>
        <w:pStyle w:val="a3"/>
        <w:shd w:val="clear" w:color="auto" w:fill="FFFFFF"/>
        <w:spacing w:before="538" w:line="283" w:lineRule="exact"/>
        <w:ind w:left="782"/>
        <w:jc w:val="both"/>
        <w:rPr>
          <w:sz w:val="24"/>
          <w:szCs w:val="24"/>
        </w:rPr>
      </w:pPr>
      <w:r w:rsidRPr="00096378">
        <w:rPr>
          <w:sz w:val="24"/>
          <w:szCs w:val="24"/>
        </w:rPr>
        <w:t>- организовать работу профилактической  группы    по проведению рейдов в жилом секторе;</w:t>
      </w:r>
    </w:p>
    <w:p w:rsidR="001643FB" w:rsidRDefault="00EF2A1B" w:rsidP="00096378">
      <w:pPr>
        <w:pStyle w:val="a3"/>
        <w:shd w:val="clear" w:color="auto" w:fill="FFFFFF"/>
        <w:spacing w:before="538" w:line="283" w:lineRule="exact"/>
        <w:ind w:left="782"/>
        <w:jc w:val="both"/>
        <w:rPr>
          <w:sz w:val="24"/>
          <w:szCs w:val="24"/>
        </w:rPr>
      </w:pPr>
      <w:r w:rsidRPr="00096378">
        <w:rPr>
          <w:sz w:val="24"/>
          <w:szCs w:val="24"/>
        </w:rPr>
        <w:t>- организовать проведение подворного обхода жилого сектора</w:t>
      </w:r>
      <w:r w:rsidR="0009040E" w:rsidRPr="00096378">
        <w:rPr>
          <w:sz w:val="24"/>
          <w:szCs w:val="24"/>
        </w:rPr>
        <w:t xml:space="preserve"> населённых пунктов участниками</w:t>
      </w:r>
      <w:r w:rsidR="001643FB">
        <w:rPr>
          <w:sz w:val="24"/>
          <w:szCs w:val="24"/>
        </w:rPr>
        <w:t xml:space="preserve"> </w:t>
      </w:r>
      <w:r w:rsidR="0009040E" w:rsidRPr="00096378">
        <w:rPr>
          <w:sz w:val="24"/>
          <w:szCs w:val="24"/>
        </w:rPr>
        <w:t>профилактических гру</w:t>
      </w:r>
      <w:proofErr w:type="gramStart"/>
      <w:r w:rsidR="0009040E" w:rsidRPr="00096378">
        <w:rPr>
          <w:sz w:val="24"/>
          <w:szCs w:val="24"/>
        </w:rPr>
        <w:t>пп с пр</w:t>
      </w:r>
      <w:proofErr w:type="gramEnd"/>
      <w:r w:rsidR="0009040E" w:rsidRPr="00096378">
        <w:rPr>
          <w:sz w:val="24"/>
          <w:szCs w:val="24"/>
        </w:rPr>
        <w:t>оведением противопожарных инструктажей под роспись, с вручением памяток о соблюдении м</w:t>
      </w:r>
      <w:r w:rsidR="009647C6">
        <w:rPr>
          <w:sz w:val="24"/>
          <w:szCs w:val="24"/>
        </w:rPr>
        <w:t>е</w:t>
      </w:r>
      <w:r w:rsidR="0009040E" w:rsidRPr="00096378">
        <w:rPr>
          <w:sz w:val="24"/>
          <w:szCs w:val="24"/>
        </w:rPr>
        <w:t>р пожарной безопасности;</w:t>
      </w:r>
      <w:r w:rsidR="00096378">
        <w:rPr>
          <w:sz w:val="24"/>
          <w:szCs w:val="24"/>
        </w:rPr>
        <w:t xml:space="preserve">   </w:t>
      </w:r>
    </w:p>
    <w:p w:rsidR="0079001D" w:rsidRPr="00096378" w:rsidRDefault="0009040E" w:rsidP="00096378">
      <w:pPr>
        <w:pStyle w:val="a3"/>
        <w:shd w:val="clear" w:color="auto" w:fill="FFFFFF"/>
        <w:spacing w:before="538" w:line="283" w:lineRule="exact"/>
        <w:ind w:left="782"/>
        <w:jc w:val="both"/>
        <w:rPr>
          <w:sz w:val="24"/>
          <w:szCs w:val="24"/>
        </w:rPr>
      </w:pPr>
      <w:r w:rsidRPr="00096378">
        <w:rPr>
          <w:sz w:val="24"/>
          <w:szCs w:val="24"/>
        </w:rPr>
        <w:t xml:space="preserve"> </w:t>
      </w:r>
      <w:r w:rsidR="00921D5B" w:rsidRPr="00096378">
        <w:rPr>
          <w:sz w:val="24"/>
          <w:szCs w:val="24"/>
        </w:rPr>
        <w:t>-</w:t>
      </w:r>
      <w:r w:rsidR="00096378">
        <w:rPr>
          <w:sz w:val="24"/>
          <w:szCs w:val="24"/>
        </w:rPr>
        <w:t>о</w:t>
      </w:r>
      <w:r w:rsidRPr="00096378">
        <w:rPr>
          <w:sz w:val="24"/>
          <w:szCs w:val="24"/>
        </w:rPr>
        <w:t>рганизовать профилактическую работу по проверке мест проживания социально</w:t>
      </w:r>
      <w:r w:rsidR="00096378">
        <w:rPr>
          <w:sz w:val="24"/>
          <w:szCs w:val="24"/>
        </w:rPr>
        <w:t xml:space="preserve"> </w:t>
      </w:r>
      <w:r w:rsidR="00921D5B" w:rsidRPr="00096378">
        <w:rPr>
          <w:sz w:val="24"/>
          <w:szCs w:val="24"/>
        </w:rPr>
        <w:t>неадаптированных слоёв населения;</w:t>
      </w:r>
    </w:p>
    <w:p w:rsidR="00921D5B" w:rsidRPr="00096378" w:rsidRDefault="00921D5B" w:rsidP="00096378">
      <w:pPr>
        <w:ind w:left="851"/>
        <w:jc w:val="both"/>
        <w:rPr>
          <w:sz w:val="24"/>
          <w:szCs w:val="24"/>
        </w:rPr>
      </w:pPr>
      <w:r w:rsidRPr="00096378">
        <w:rPr>
          <w:sz w:val="24"/>
          <w:szCs w:val="24"/>
        </w:rPr>
        <w:t>-организовать освещение проводимых профилактических мероприятий и проблемных</w:t>
      </w:r>
      <w:r w:rsidR="00096378">
        <w:rPr>
          <w:sz w:val="24"/>
          <w:szCs w:val="24"/>
        </w:rPr>
        <w:t xml:space="preserve"> в</w:t>
      </w:r>
      <w:r w:rsidRPr="00096378">
        <w:rPr>
          <w:sz w:val="24"/>
          <w:szCs w:val="24"/>
        </w:rPr>
        <w:t>опросов обеспечения пожарной безопасности жилищного фонда и населённых пунктов в    средствах массовой информации;</w:t>
      </w:r>
    </w:p>
    <w:p w:rsidR="006D4C68" w:rsidRPr="00096378" w:rsidRDefault="00921D5B" w:rsidP="00096378">
      <w:pPr>
        <w:ind w:left="851"/>
        <w:jc w:val="both"/>
        <w:rPr>
          <w:sz w:val="24"/>
          <w:szCs w:val="24"/>
        </w:rPr>
      </w:pPr>
      <w:proofErr w:type="gramStart"/>
      <w:r w:rsidRPr="00096378">
        <w:rPr>
          <w:sz w:val="24"/>
          <w:szCs w:val="24"/>
        </w:rPr>
        <w:t>-</w:t>
      </w:r>
      <w:r w:rsidR="00096378">
        <w:rPr>
          <w:sz w:val="24"/>
          <w:szCs w:val="24"/>
        </w:rPr>
        <w:t xml:space="preserve"> </w:t>
      </w:r>
      <w:r w:rsidRPr="00096378">
        <w:rPr>
          <w:sz w:val="24"/>
          <w:szCs w:val="24"/>
        </w:rPr>
        <w:t xml:space="preserve">особое внимание уделять организации профилактической работы в </w:t>
      </w:r>
      <w:r w:rsidR="006D4C68" w:rsidRPr="00096378">
        <w:rPr>
          <w:sz w:val="24"/>
          <w:szCs w:val="24"/>
        </w:rPr>
        <w:t>жилом секторе</w:t>
      </w:r>
      <w:r w:rsidR="00096378">
        <w:rPr>
          <w:sz w:val="24"/>
          <w:szCs w:val="24"/>
        </w:rPr>
        <w:t xml:space="preserve"> </w:t>
      </w:r>
      <w:r w:rsidR="006D4C68" w:rsidRPr="00096378">
        <w:rPr>
          <w:sz w:val="24"/>
          <w:szCs w:val="24"/>
        </w:rPr>
        <w:t xml:space="preserve">в </w:t>
      </w:r>
      <w:r w:rsidR="001643FB">
        <w:rPr>
          <w:sz w:val="24"/>
          <w:szCs w:val="24"/>
        </w:rPr>
        <w:t xml:space="preserve">весеннее </w:t>
      </w:r>
      <w:r w:rsidR="006D4C68" w:rsidRPr="00096378">
        <w:rPr>
          <w:sz w:val="24"/>
          <w:szCs w:val="24"/>
        </w:rPr>
        <w:t xml:space="preserve"> - летний пожароопасный период, а также перед началом отопительного</w:t>
      </w:r>
      <w:r w:rsidR="00096378">
        <w:rPr>
          <w:sz w:val="24"/>
          <w:szCs w:val="24"/>
        </w:rPr>
        <w:t xml:space="preserve"> </w:t>
      </w:r>
      <w:r w:rsidR="006D4C68" w:rsidRPr="00096378">
        <w:rPr>
          <w:sz w:val="24"/>
          <w:szCs w:val="24"/>
        </w:rPr>
        <w:t>сезона;</w:t>
      </w:r>
      <w:proofErr w:type="gramEnd"/>
    </w:p>
    <w:p w:rsidR="006D4C68" w:rsidRPr="00096378" w:rsidRDefault="006D4C68" w:rsidP="00096378">
      <w:pPr>
        <w:ind w:left="851"/>
        <w:jc w:val="both"/>
        <w:rPr>
          <w:sz w:val="24"/>
          <w:szCs w:val="24"/>
        </w:rPr>
      </w:pPr>
      <w:r w:rsidRPr="00096378">
        <w:rPr>
          <w:sz w:val="24"/>
          <w:szCs w:val="24"/>
        </w:rPr>
        <w:t>-</w:t>
      </w:r>
      <w:r w:rsidR="00096378">
        <w:rPr>
          <w:sz w:val="24"/>
          <w:szCs w:val="24"/>
        </w:rPr>
        <w:t xml:space="preserve"> </w:t>
      </w:r>
      <w:r w:rsidRPr="00096378">
        <w:rPr>
          <w:sz w:val="24"/>
          <w:szCs w:val="24"/>
        </w:rPr>
        <w:t>активизировать деятельность по обеспечению первичных мер пожарной безопасности  в рамках предоставленных полномочий;</w:t>
      </w:r>
    </w:p>
    <w:p w:rsidR="00C45A7B" w:rsidRPr="00096378" w:rsidRDefault="006D4C68" w:rsidP="00096378">
      <w:pPr>
        <w:ind w:left="851"/>
        <w:jc w:val="both"/>
        <w:rPr>
          <w:sz w:val="24"/>
          <w:szCs w:val="24"/>
        </w:rPr>
      </w:pPr>
      <w:r w:rsidRPr="00096378">
        <w:rPr>
          <w:sz w:val="24"/>
          <w:szCs w:val="24"/>
        </w:rPr>
        <w:t xml:space="preserve">-  рассмотреть вопрос о принятии соответствующих муниципальных правовых актов  </w:t>
      </w:r>
      <w:r w:rsidR="00C45A7B" w:rsidRPr="00096378">
        <w:rPr>
          <w:sz w:val="24"/>
          <w:szCs w:val="24"/>
        </w:rPr>
        <w:t>п</w:t>
      </w:r>
      <w:r w:rsidRPr="00096378">
        <w:rPr>
          <w:sz w:val="24"/>
          <w:szCs w:val="24"/>
        </w:rPr>
        <w:t xml:space="preserve">редусматривающих проведение </w:t>
      </w:r>
      <w:proofErr w:type="spellStart"/>
      <w:proofErr w:type="gramStart"/>
      <w:r w:rsidRPr="00096378">
        <w:rPr>
          <w:sz w:val="24"/>
          <w:szCs w:val="24"/>
        </w:rPr>
        <w:t>пожарно</w:t>
      </w:r>
      <w:proofErr w:type="spellEnd"/>
      <w:r w:rsidRPr="00096378">
        <w:rPr>
          <w:sz w:val="24"/>
          <w:szCs w:val="24"/>
        </w:rPr>
        <w:t xml:space="preserve"> – профилактической</w:t>
      </w:r>
      <w:proofErr w:type="gramEnd"/>
      <w:r w:rsidRPr="00096378">
        <w:rPr>
          <w:sz w:val="24"/>
          <w:szCs w:val="24"/>
        </w:rPr>
        <w:t xml:space="preserve"> работы в жилом</w:t>
      </w:r>
      <w:r w:rsidR="00096378">
        <w:rPr>
          <w:sz w:val="24"/>
          <w:szCs w:val="24"/>
        </w:rPr>
        <w:t xml:space="preserve"> </w:t>
      </w:r>
      <w:r w:rsidR="00C45A7B" w:rsidRPr="00096378">
        <w:rPr>
          <w:sz w:val="24"/>
          <w:szCs w:val="24"/>
        </w:rPr>
        <w:t>секторе в пределах компетенции;</w:t>
      </w:r>
    </w:p>
    <w:p w:rsidR="00C45A7B" w:rsidRPr="00096378" w:rsidRDefault="00C45A7B" w:rsidP="00096378">
      <w:pPr>
        <w:ind w:left="851"/>
        <w:jc w:val="both"/>
        <w:rPr>
          <w:sz w:val="24"/>
          <w:szCs w:val="24"/>
        </w:rPr>
      </w:pPr>
      <w:r w:rsidRPr="00096378">
        <w:rPr>
          <w:sz w:val="24"/>
          <w:szCs w:val="24"/>
        </w:rPr>
        <w:t xml:space="preserve"> </w:t>
      </w:r>
      <w:r w:rsidR="00096378">
        <w:rPr>
          <w:sz w:val="24"/>
          <w:szCs w:val="24"/>
        </w:rPr>
        <w:t xml:space="preserve">- </w:t>
      </w:r>
      <w:r w:rsidRPr="00096378">
        <w:rPr>
          <w:sz w:val="24"/>
          <w:szCs w:val="24"/>
        </w:rPr>
        <w:t>активизировать профи</w:t>
      </w:r>
      <w:r w:rsidR="00096378">
        <w:rPr>
          <w:sz w:val="24"/>
          <w:szCs w:val="24"/>
        </w:rPr>
        <w:t>лактическую работу с населением;</w:t>
      </w:r>
    </w:p>
    <w:p w:rsidR="00C45A7B" w:rsidRPr="00096378" w:rsidRDefault="00C45A7B" w:rsidP="00096378">
      <w:pPr>
        <w:ind w:left="851"/>
        <w:jc w:val="both"/>
        <w:rPr>
          <w:sz w:val="24"/>
          <w:szCs w:val="24"/>
        </w:rPr>
      </w:pPr>
      <w:r w:rsidRPr="00096378">
        <w:rPr>
          <w:sz w:val="24"/>
          <w:szCs w:val="24"/>
        </w:rPr>
        <w:t xml:space="preserve"> - проверить и привести в исправное состояние противопожарное водоснабжение</w:t>
      </w:r>
    </w:p>
    <w:p w:rsidR="00C45A7B" w:rsidRPr="00096378" w:rsidRDefault="00C45A7B" w:rsidP="00096378">
      <w:pPr>
        <w:ind w:left="851"/>
        <w:jc w:val="both"/>
        <w:rPr>
          <w:b/>
          <w:sz w:val="24"/>
          <w:szCs w:val="24"/>
        </w:rPr>
      </w:pPr>
      <w:r w:rsidRPr="00096378">
        <w:rPr>
          <w:sz w:val="24"/>
          <w:szCs w:val="24"/>
        </w:rPr>
        <w:t xml:space="preserve"> и подъездные пути к ним.</w:t>
      </w:r>
      <w:r w:rsidRPr="00096378">
        <w:rPr>
          <w:b/>
          <w:sz w:val="24"/>
          <w:szCs w:val="24"/>
        </w:rPr>
        <w:t xml:space="preserve">           </w:t>
      </w:r>
    </w:p>
    <w:p w:rsidR="00096378" w:rsidRDefault="00096378" w:rsidP="0009637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096378">
        <w:rPr>
          <w:sz w:val="24"/>
          <w:szCs w:val="24"/>
        </w:rPr>
        <w:t>Контроль за</w:t>
      </w:r>
      <w:proofErr w:type="gramEnd"/>
      <w:r w:rsidRPr="00096378">
        <w:rPr>
          <w:sz w:val="24"/>
          <w:szCs w:val="24"/>
        </w:rPr>
        <w:t xml:space="preserve"> исполнением настоящего распоряжения возложить на заместителя главы муниципального образования Комарова А.В.</w:t>
      </w:r>
      <w:r w:rsidR="00C45A7B" w:rsidRPr="00096378">
        <w:rPr>
          <w:sz w:val="24"/>
          <w:szCs w:val="24"/>
        </w:rPr>
        <w:t xml:space="preserve">  </w:t>
      </w:r>
      <w:r w:rsidR="006D4C68" w:rsidRPr="00096378">
        <w:rPr>
          <w:sz w:val="24"/>
          <w:szCs w:val="24"/>
        </w:rPr>
        <w:t xml:space="preserve">  </w:t>
      </w:r>
      <w:r w:rsidR="00921D5B" w:rsidRPr="00096378">
        <w:rPr>
          <w:sz w:val="24"/>
          <w:szCs w:val="24"/>
        </w:rPr>
        <w:t xml:space="preserve">   </w:t>
      </w:r>
    </w:p>
    <w:p w:rsidR="00096378" w:rsidRDefault="00096378" w:rsidP="00096378">
      <w:pPr>
        <w:pStyle w:val="a3"/>
        <w:ind w:left="782"/>
        <w:rPr>
          <w:sz w:val="24"/>
          <w:szCs w:val="24"/>
        </w:rPr>
      </w:pPr>
    </w:p>
    <w:p w:rsidR="00096378" w:rsidRDefault="00096378" w:rsidP="00096378">
      <w:pPr>
        <w:pStyle w:val="a3"/>
        <w:ind w:left="782"/>
        <w:rPr>
          <w:sz w:val="24"/>
          <w:szCs w:val="24"/>
        </w:rPr>
      </w:pPr>
    </w:p>
    <w:p w:rsidR="00096378" w:rsidRDefault="00096378" w:rsidP="00096378">
      <w:pPr>
        <w:pStyle w:val="a3"/>
        <w:ind w:left="782"/>
        <w:rPr>
          <w:sz w:val="24"/>
          <w:szCs w:val="24"/>
        </w:rPr>
      </w:pPr>
    </w:p>
    <w:p w:rsidR="00096378" w:rsidRDefault="00096378" w:rsidP="00096378">
      <w:pPr>
        <w:pStyle w:val="a3"/>
        <w:ind w:left="782"/>
        <w:rPr>
          <w:sz w:val="24"/>
          <w:szCs w:val="24"/>
        </w:rPr>
      </w:pPr>
    </w:p>
    <w:p w:rsidR="00096378" w:rsidRDefault="00096378" w:rsidP="00096378">
      <w:pPr>
        <w:pStyle w:val="a3"/>
        <w:ind w:left="78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921D5B" w:rsidRPr="00096378" w:rsidRDefault="00096378" w:rsidP="00096378">
      <w:pPr>
        <w:pStyle w:val="a3"/>
        <w:ind w:left="782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Е.В.Тишина</w:t>
      </w:r>
      <w:r w:rsidR="00921D5B" w:rsidRPr="00096378">
        <w:rPr>
          <w:sz w:val="24"/>
          <w:szCs w:val="24"/>
        </w:rPr>
        <w:t xml:space="preserve">                    </w:t>
      </w:r>
    </w:p>
    <w:sectPr w:rsidR="00921D5B" w:rsidRPr="00096378" w:rsidSect="000963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0FD7"/>
    <w:multiLevelType w:val="hybridMultilevel"/>
    <w:tmpl w:val="43EC0978"/>
    <w:lvl w:ilvl="0" w:tplc="1462480C">
      <w:start w:val="1"/>
      <w:numFmt w:val="decimal"/>
      <w:lvlText w:val="%1."/>
      <w:lvlJc w:val="left"/>
      <w:pPr>
        <w:ind w:left="782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12"/>
    <w:rsid w:val="0009040E"/>
    <w:rsid w:val="00096378"/>
    <w:rsid w:val="001643FB"/>
    <w:rsid w:val="003275AD"/>
    <w:rsid w:val="005A1712"/>
    <w:rsid w:val="006D4C68"/>
    <w:rsid w:val="00767CD8"/>
    <w:rsid w:val="0079001D"/>
    <w:rsid w:val="00921D5B"/>
    <w:rsid w:val="009647C6"/>
    <w:rsid w:val="00C45A7B"/>
    <w:rsid w:val="00ED07C2"/>
    <w:rsid w:val="00EF2A1B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2011-01-17T04:16:00Z</cp:lastPrinted>
  <dcterms:created xsi:type="dcterms:W3CDTF">2011-01-16T04:32:00Z</dcterms:created>
  <dcterms:modified xsi:type="dcterms:W3CDTF">2011-01-17T04:28:00Z</dcterms:modified>
</cp:coreProperties>
</file>