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79" w:rsidRDefault="005D2D2C">
      <w:pPr>
        <w:pStyle w:val="20"/>
        <w:framePr w:w="9490" w:h="1171" w:hRule="exact" w:wrap="around" w:vAnchor="page" w:hAnchor="page" w:x="1222" w:y="1702"/>
        <w:shd w:val="clear" w:color="auto" w:fill="auto"/>
        <w:ind w:left="20" w:firstLine="0"/>
      </w:pPr>
      <w:r>
        <w:t>АДМИНИСТРАЦИЯ ОКТЯБРЬСКОГО МУНИЦИПАЛЬНОГО ОБРАЗОВАНИЯ ЛЫСОГОРСКОГО МУНИЦИПАЛЬНОГО РАЙОНА</w:t>
      </w:r>
    </w:p>
    <w:p w:rsidR="00633879" w:rsidRDefault="005D2D2C">
      <w:pPr>
        <w:pStyle w:val="20"/>
        <w:framePr w:w="9490" w:h="1171" w:hRule="exact" w:wrap="around" w:vAnchor="page" w:hAnchor="page" w:x="1222" w:y="1702"/>
        <w:shd w:val="clear" w:color="auto" w:fill="auto"/>
        <w:ind w:left="20" w:firstLine="0"/>
      </w:pPr>
      <w:r>
        <w:t>САРАТОВСКОЙ ОБЛАСТИ</w:t>
      </w:r>
    </w:p>
    <w:p w:rsidR="00633879" w:rsidRDefault="005D2D2C">
      <w:pPr>
        <w:pStyle w:val="20"/>
        <w:framePr w:w="9490" w:h="8084" w:hRule="exact" w:wrap="around" w:vAnchor="page" w:hAnchor="page" w:x="1222" w:y="4716"/>
        <w:shd w:val="clear" w:color="auto" w:fill="auto"/>
        <w:spacing w:after="180"/>
        <w:ind w:left="20" w:right="1200" w:firstLine="0"/>
        <w:jc w:val="left"/>
      </w:pPr>
      <w:r>
        <w:t xml:space="preserve">О внесении изменений в Постановление администрации Октябрьского муниципального образования от 01.04.2011 года № 7 «Об оснащении территорий общего </w:t>
      </w:r>
      <w:r>
        <w:t>пользования первичными средствами тушения пожаров и противопожарным инвентарём».</w:t>
      </w:r>
    </w:p>
    <w:p w:rsidR="00633879" w:rsidRDefault="005D2D2C">
      <w:pPr>
        <w:pStyle w:val="1"/>
        <w:framePr w:w="9490" w:h="8084" w:hRule="exact" w:wrap="around" w:vAnchor="page" w:hAnchor="page" w:x="1222" w:y="4716"/>
        <w:shd w:val="clear" w:color="auto" w:fill="auto"/>
        <w:spacing w:before="0"/>
        <w:ind w:left="20" w:right="320" w:firstLine="0"/>
      </w:pPr>
      <w:r>
        <w:t>В соответствии со ст. 19 Федерального закона № 69 -ФЗ от 21.12.1994 года « О пожарной безопасности», ч.1 ст.60 ФЗ №123 - ФЗ от 22 июля 2008 года «Технический регламент о требо</w:t>
      </w:r>
      <w:r>
        <w:t>ваниях пожарной безопасности» постановляю :</w:t>
      </w:r>
    </w:p>
    <w:p w:rsidR="00633879" w:rsidRDefault="005D2D2C">
      <w:pPr>
        <w:pStyle w:val="1"/>
        <w:framePr w:w="9490" w:h="8084" w:hRule="exact" w:wrap="around" w:vAnchor="page" w:hAnchor="page" w:x="1222" w:y="4716"/>
        <w:shd w:val="clear" w:color="auto" w:fill="auto"/>
        <w:spacing w:before="0"/>
        <w:ind w:left="20" w:right="320" w:firstLine="0"/>
      </w:pPr>
      <w:r>
        <w:t>Внести изменения в приложение № 1 Постановления администрации Октябрьского муниципального образования от 01.04.2011 года № 7 «Об оснащении территорий общего пользования первичными средствами тушения пожаров и про</w:t>
      </w:r>
      <w:r>
        <w:t>тивопожарным инвентарём» :</w:t>
      </w:r>
    </w:p>
    <w:p w:rsidR="00633879" w:rsidRDefault="005D2D2C">
      <w:pPr>
        <w:pStyle w:val="1"/>
        <w:framePr w:w="9490" w:h="8084" w:hRule="exact" w:wrap="around" w:vAnchor="page" w:hAnchor="page" w:x="1222" w:y="4716"/>
        <w:numPr>
          <w:ilvl w:val="0"/>
          <w:numId w:val="1"/>
        </w:numPr>
        <w:shd w:val="clear" w:color="auto" w:fill="auto"/>
        <w:spacing w:before="0" w:after="0"/>
        <w:ind w:left="360" w:right="320"/>
      </w:pPr>
      <w:r>
        <w:t xml:space="preserve"> Приложение № 1 изложить в новой редакции: « Перечень мест , подлежащих оборудованию пожарными щитами : пос.Октябрьский - площадь около здания ДК, ул. Почтовая 2А; с.Юнгеровка - площадь около здания сельского клуба, ул.Центральна</w:t>
      </w:r>
      <w:r>
        <w:t>я 57; пос.Первомайский площадь около здания ФАПа, ул.Первомайская 23 с.Ковыловка - ул. Прудовая , около дома № 7.»</w:t>
      </w:r>
    </w:p>
    <w:p w:rsidR="00633879" w:rsidRDefault="005D2D2C">
      <w:pPr>
        <w:pStyle w:val="1"/>
        <w:framePr w:w="9490" w:h="8084" w:hRule="exact" w:wrap="around" w:vAnchor="page" w:hAnchor="page" w:x="1222" w:y="4716"/>
        <w:numPr>
          <w:ilvl w:val="0"/>
          <w:numId w:val="1"/>
        </w:numPr>
        <w:shd w:val="clear" w:color="auto" w:fill="auto"/>
        <w:spacing w:before="0" w:after="0"/>
        <w:ind w:left="360"/>
      </w:pPr>
      <w:r>
        <w:t xml:space="preserve"> Настоящее Постановление вступает в силу со дня его подписания.</w:t>
      </w:r>
    </w:p>
    <w:p w:rsidR="00633879" w:rsidRDefault="005D2D2C">
      <w:pPr>
        <w:pStyle w:val="20"/>
        <w:framePr w:w="9490" w:h="312" w:hRule="exact" w:wrap="around" w:vAnchor="page" w:hAnchor="page" w:x="1222" w:y="3678"/>
        <w:shd w:val="clear" w:color="auto" w:fill="auto"/>
        <w:spacing w:line="240" w:lineRule="exact"/>
        <w:ind w:left="20" w:firstLine="0"/>
      </w:pPr>
      <w:r>
        <w:t>ПОСТАНОВЛЕНИЕ</w:t>
      </w:r>
    </w:p>
    <w:p w:rsidR="00633879" w:rsidRDefault="005D2D2C">
      <w:pPr>
        <w:pStyle w:val="20"/>
        <w:framePr w:wrap="around" w:vAnchor="page" w:hAnchor="page" w:x="1222" w:y="4244"/>
        <w:shd w:val="clear" w:color="auto" w:fill="auto"/>
        <w:spacing w:line="240" w:lineRule="exact"/>
        <w:ind w:left="360"/>
        <w:jc w:val="left"/>
      </w:pPr>
      <w:r>
        <w:t>От 16 декабря 2014 года</w:t>
      </w:r>
    </w:p>
    <w:p w:rsidR="00633879" w:rsidRDefault="005D2D2C">
      <w:pPr>
        <w:pStyle w:val="20"/>
        <w:framePr w:wrap="around" w:vAnchor="page" w:hAnchor="page" w:x="5974" w:y="4258"/>
        <w:shd w:val="clear" w:color="auto" w:fill="auto"/>
        <w:spacing w:line="240" w:lineRule="exact"/>
        <w:ind w:left="100" w:firstLine="0"/>
        <w:jc w:val="left"/>
      </w:pPr>
      <w:r>
        <w:t>№ 18</w:t>
      </w:r>
    </w:p>
    <w:p w:rsidR="00633879" w:rsidRDefault="00522853" w:rsidP="00522853">
      <w:pPr>
        <w:pStyle w:val="1"/>
        <w:framePr w:w="9490" w:h="312" w:hRule="exact" w:wrap="around" w:vAnchor="page" w:hAnchor="page" w:x="1222" w:y="14766"/>
        <w:shd w:val="clear" w:color="auto" w:fill="auto"/>
        <w:spacing w:before="0" w:after="0" w:line="240" w:lineRule="exact"/>
        <w:ind w:right="1747" w:firstLine="0"/>
        <w:jc w:val="center"/>
      </w:pPr>
      <w:r>
        <w:t xml:space="preserve">Глава администрации Октябрьского МО                         </w:t>
      </w:r>
      <w:r w:rsidR="005D2D2C">
        <w:t>Н.Н.Парфилева</w:t>
      </w:r>
    </w:p>
    <w:p w:rsidR="00633879" w:rsidRDefault="00633879">
      <w:pPr>
        <w:rPr>
          <w:sz w:val="2"/>
          <w:szCs w:val="2"/>
        </w:rPr>
      </w:pPr>
    </w:p>
    <w:sectPr w:rsidR="00633879" w:rsidSect="0063387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D2C" w:rsidRDefault="005D2D2C" w:rsidP="00633879">
      <w:r>
        <w:separator/>
      </w:r>
    </w:p>
  </w:endnote>
  <w:endnote w:type="continuationSeparator" w:id="1">
    <w:p w:rsidR="005D2D2C" w:rsidRDefault="005D2D2C" w:rsidP="0063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D2C" w:rsidRDefault="005D2D2C"/>
  </w:footnote>
  <w:footnote w:type="continuationSeparator" w:id="1">
    <w:p w:rsidR="005D2D2C" w:rsidRDefault="005D2D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5F1E"/>
    <w:multiLevelType w:val="multilevel"/>
    <w:tmpl w:val="38022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33879"/>
    <w:rsid w:val="00522853"/>
    <w:rsid w:val="005D2D2C"/>
    <w:rsid w:val="0063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8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87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33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4">
    <w:name w:val="Основной текст_"/>
    <w:basedOn w:val="a0"/>
    <w:link w:val="1"/>
    <w:rsid w:val="00633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paragraph" w:customStyle="1" w:styleId="20">
    <w:name w:val="Основной текст (2)"/>
    <w:basedOn w:val="a"/>
    <w:link w:val="2"/>
    <w:rsid w:val="00633879"/>
    <w:pPr>
      <w:shd w:val="clear" w:color="auto" w:fill="FFFFFF"/>
      <w:spacing w:line="370" w:lineRule="exact"/>
      <w:ind w:hanging="34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">
    <w:name w:val="Основной текст1"/>
    <w:basedOn w:val="a"/>
    <w:link w:val="a4"/>
    <w:rsid w:val="00633879"/>
    <w:pPr>
      <w:shd w:val="clear" w:color="auto" w:fill="FFFFFF"/>
      <w:spacing w:before="180" w:after="180" w:line="370" w:lineRule="exact"/>
      <w:ind w:hanging="340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2019-10-22T07:24:00Z</dcterms:created>
  <dcterms:modified xsi:type="dcterms:W3CDTF">2019-10-22T07:26:00Z</dcterms:modified>
</cp:coreProperties>
</file>