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3" w:rsidRDefault="008C049C">
      <w:pPr>
        <w:shd w:val="clear" w:color="auto" w:fill="FFFFFF"/>
        <w:spacing w:before="624" w:line="326" w:lineRule="exact"/>
        <w:ind w:left="4421"/>
      </w:pPr>
      <w:r>
        <w:rPr>
          <w:rFonts w:eastAsia="Times New Roman"/>
          <w:b/>
          <w:bCs/>
          <w:color w:val="333333"/>
          <w:spacing w:val="-1"/>
          <w:sz w:val="28"/>
          <w:szCs w:val="28"/>
        </w:rPr>
        <w:t>Администрация</w:t>
      </w:r>
    </w:p>
    <w:p w:rsidR="00CA60F3" w:rsidRDefault="000369CD" w:rsidP="000369CD">
      <w:pPr>
        <w:shd w:val="clear" w:color="auto" w:fill="FFFFFF"/>
        <w:spacing w:line="326" w:lineRule="exact"/>
        <w:ind w:left="970"/>
        <w:jc w:val="center"/>
      </w:pPr>
      <w:r>
        <w:rPr>
          <w:rFonts w:eastAsia="Times New Roman"/>
          <w:b/>
          <w:bCs/>
          <w:color w:val="333333"/>
          <w:spacing w:val="-5"/>
          <w:sz w:val="28"/>
          <w:szCs w:val="28"/>
        </w:rPr>
        <w:t>Октябрьского</w:t>
      </w:r>
      <w:r w:rsidR="008C049C">
        <w:rPr>
          <w:rFonts w:eastAsia="Times New Roman"/>
          <w:b/>
          <w:bCs/>
          <w:color w:val="333333"/>
          <w:spacing w:val="-5"/>
          <w:sz w:val="28"/>
          <w:szCs w:val="28"/>
        </w:rPr>
        <w:t xml:space="preserve"> муниципального образования </w:t>
      </w:r>
      <w:proofErr w:type="spellStart"/>
      <w:r w:rsidR="008C049C">
        <w:rPr>
          <w:rFonts w:eastAsia="Times New Roman"/>
          <w:b/>
          <w:bCs/>
          <w:color w:val="333333"/>
          <w:spacing w:val="-5"/>
          <w:sz w:val="28"/>
          <w:szCs w:val="28"/>
        </w:rPr>
        <w:t>Лысогорского</w:t>
      </w:r>
      <w:proofErr w:type="spellEnd"/>
      <w:r w:rsidR="008C049C">
        <w:rPr>
          <w:rFonts w:eastAsia="Times New Roman"/>
          <w:b/>
          <w:bCs/>
          <w:color w:val="333333"/>
          <w:spacing w:val="-5"/>
          <w:sz w:val="28"/>
          <w:szCs w:val="28"/>
        </w:rPr>
        <w:t xml:space="preserve"> муниципального</w:t>
      </w:r>
      <w:r>
        <w:rPr>
          <w:rFonts w:eastAsia="Times New Roman"/>
          <w:b/>
          <w:bCs/>
          <w:color w:val="333333"/>
          <w:spacing w:val="-5"/>
          <w:sz w:val="28"/>
          <w:szCs w:val="28"/>
        </w:rPr>
        <w:t xml:space="preserve"> </w:t>
      </w:r>
      <w:r w:rsidR="008C049C">
        <w:rPr>
          <w:rFonts w:eastAsia="Times New Roman"/>
          <w:b/>
          <w:bCs/>
          <w:color w:val="333333"/>
          <w:spacing w:val="-1"/>
          <w:sz w:val="28"/>
          <w:szCs w:val="28"/>
        </w:rPr>
        <w:t>района Саратовской области</w:t>
      </w:r>
    </w:p>
    <w:p w:rsidR="00CA60F3" w:rsidRDefault="008C049C">
      <w:pPr>
        <w:shd w:val="clear" w:color="auto" w:fill="FFFFFF"/>
        <w:spacing w:before="648"/>
        <w:ind w:left="4118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0369CD" w:rsidRDefault="002F07A0" w:rsidP="000369CD">
      <w:pPr>
        <w:shd w:val="clear" w:color="auto" w:fill="FFFFFF"/>
        <w:spacing w:before="648"/>
        <w:ind w:left="142"/>
        <w:jc w:val="both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От  04 мая  </w:t>
      </w:r>
      <w:r w:rsidR="000369CD">
        <w:rPr>
          <w:rFonts w:eastAsia="Times New Roman"/>
          <w:b/>
          <w:bCs/>
          <w:color w:val="000000"/>
          <w:spacing w:val="-2"/>
          <w:sz w:val="28"/>
          <w:szCs w:val="28"/>
        </w:rPr>
        <w:t>2010 года                    №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6</w:t>
      </w:r>
    </w:p>
    <w:p w:rsidR="00CA60F3" w:rsidRDefault="008C049C">
      <w:pPr>
        <w:shd w:val="clear" w:color="auto" w:fill="FFFFFF"/>
        <w:tabs>
          <w:tab w:val="left" w:pos="2818"/>
        </w:tabs>
        <w:spacing w:before="672" w:line="322" w:lineRule="exact"/>
        <w:ind w:left="14" w:right="4666"/>
      </w:pPr>
      <w:r>
        <w:rPr>
          <w:rFonts w:eastAsia="Times New Roman"/>
          <w:b/>
          <w:bCs/>
          <w:color w:val="333333"/>
          <w:spacing w:val="-3"/>
          <w:sz w:val="28"/>
          <w:szCs w:val="28"/>
        </w:rPr>
        <w:t>Об утверждении порядка предоставления</w:t>
      </w:r>
      <w:r>
        <w:rPr>
          <w:rFonts w:eastAsia="Times New Roman"/>
          <w:b/>
          <w:bCs/>
          <w:color w:val="333333"/>
          <w:spacing w:val="-3"/>
          <w:sz w:val="28"/>
          <w:szCs w:val="28"/>
        </w:rPr>
        <w:br/>
      </w:r>
      <w:r>
        <w:rPr>
          <w:rFonts w:eastAsia="Times New Roman"/>
          <w:b/>
          <w:bCs/>
          <w:color w:val="333333"/>
          <w:spacing w:val="2"/>
          <w:sz w:val="28"/>
          <w:szCs w:val="28"/>
        </w:rPr>
        <w:t>принятых нормативных правовых актов</w:t>
      </w:r>
      <w:r>
        <w:rPr>
          <w:rFonts w:eastAsia="Times New Roman"/>
          <w:b/>
          <w:bCs/>
          <w:color w:val="333333"/>
          <w:spacing w:val="2"/>
          <w:sz w:val="28"/>
          <w:szCs w:val="28"/>
        </w:rPr>
        <w:br/>
        <w:t xml:space="preserve">в прокуратуру </w:t>
      </w:r>
      <w:proofErr w:type="spellStart"/>
      <w:r>
        <w:rPr>
          <w:rFonts w:eastAsia="Times New Roman"/>
          <w:b/>
          <w:bCs/>
          <w:color w:val="333333"/>
          <w:spacing w:val="2"/>
          <w:sz w:val="28"/>
          <w:szCs w:val="28"/>
        </w:rPr>
        <w:t>Лысогорского</w:t>
      </w:r>
      <w:proofErr w:type="spellEnd"/>
      <w:r>
        <w:rPr>
          <w:rFonts w:eastAsia="Times New Roman"/>
          <w:b/>
          <w:bCs/>
          <w:color w:val="333333"/>
          <w:spacing w:val="2"/>
          <w:sz w:val="28"/>
          <w:szCs w:val="28"/>
        </w:rPr>
        <w:t xml:space="preserve"> района для</w:t>
      </w:r>
      <w:r>
        <w:rPr>
          <w:rFonts w:eastAsia="Times New Roman"/>
          <w:b/>
          <w:bCs/>
          <w:color w:val="333333"/>
          <w:spacing w:val="2"/>
          <w:sz w:val="28"/>
          <w:szCs w:val="28"/>
        </w:rPr>
        <w:br/>
      </w:r>
      <w:r>
        <w:rPr>
          <w:rFonts w:eastAsia="Times New Roman"/>
          <w:b/>
          <w:bCs/>
          <w:color w:val="333333"/>
          <w:spacing w:val="-5"/>
          <w:sz w:val="28"/>
          <w:szCs w:val="28"/>
        </w:rPr>
        <w:t>проведения</w:t>
      </w:r>
      <w:r>
        <w:rPr>
          <w:rFonts w:eastAsia="Times New Roman"/>
          <w:b/>
          <w:bCs/>
          <w:color w:val="333333"/>
          <w:sz w:val="28"/>
          <w:szCs w:val="28"/>
        </w:rPr>
        <w:tab/>
      </w:r>
      <w:proofErr w:type="spellStart"/>
      <w:r>
        <w:rPr>
          <w:rFonts w:eastAsia="Times New Roman"/>
          <w:b/>
          <w:bCs/>
          <w:color w:val="333333"/>
          <w:spacing w:val="-4"/>
          <w:sz w:val="28"/>
          <w:szCs w:val="28"/>
        </w:rPr>
        <w:t>антикоррупционной</w:t>
      </w:r>
      <w:proofErr w:type="spellEnd"/>
    </w:p>
    <w:p w:rsidR="00CA60F3" w:rsidRDefault="008C049C">
      <w:pPr>
        <w:shd w:val="clear" w:color="auto" w:fill="FFFFFF"/>
        <w:spacing w:line="331" w:lineRule="exact"/>
        <w:ind w:left="24" w:right="4666"/>
      </w:pPr>
      <w:r>
        <w:rPr>
          <w:rFonts w:eastAsia="Times New Roman"/>
          <w:b/>
          <w:bCs/>
          <w:color w:val="333333"/>
          <w:spacing w:val="-3"/>
          <w:sz w:val="28"/>
          <w:szCs w:val="28"/>
        </w:rPr>
        <w:t xml:space="preserve">экспертизы     правовых    актов    </w:t>
      </w:r>
      <w:r w:rsidR="000369CD">
        <w:rPr>
          <w:rFonts w:eastAsia="Times New Roman"/>
          <w:b/>
          <w:bCs/>
          <w:color w:val="333333"/>
          <w:spacing w:val="-3"/>
          <w:sz w:val="28"/>
          <w:szCs w:val="28"/>
        </w:rPr>
        <w:t>Октябрь</w:t>
      </w:r>
      <w:r>
        <w:rPr>
          <w:rFonts w:eastAsia="Times New Roman"/>
          <w:b/>
          <w:bCs/>
          <w:color w:val="333333"/>
          <w:spacing w:val="-3"/>
          <w:sz w:val="28"/>
          <w:szCs w:val="28"/>
        </w:rPr>
        <w:t xml:space="preserve">ского </w:t>
      </w:r>
      <w:r>
        <w:rPr>
          <w:rFonts w:eastAsia="Times New Roman"/>
          <w:b/>
          <w:bCs/>
          <w:color w:val="333333"/>
          <w:spacing w:val="-1"/>
          <w:sz w:val="28"/>
          <w:szCs w:val="28"/>
        </w:rPr>
        <w:t xml:space="preserve">муниципального </w:t>
      </w:r>
      <w:r w:rsidR="000369CD">
        <w:rPr>
          <w:rFonts w:eastAsia="Times New Roman"/>
          <w:b/>
          <w:bCs/>
          <w:color w:val="333333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333333"/>
          <w:spacing w:val="-1"/>
          <w:sz w:val="28"/>
          <w:szCs w:val="28"/>
        </w:rPr>
        <w:t>образования.</w:t>
      </w:r>
    </w:p>
    <w:p w:rsidR="00CA60F3" w:rsidRDefault="008C049C">
      <w:pPr>
        <w:shd w:val="clear" w:color="auto" w:fill="FFFFFF"/>
        <w:spacing w:before="307" w:line="331" w:lineRule="exact"/>
        <w:ind w:left="19" w:right="91" w:firstLine="701"/>
        <w:jc w:val="both"/>
      </w:pPr>
      <w:r>
        <w:rPr>
          <w:rFonts w:eastAsia="Times New Roman"/>
          <w:color w:val="333333"/>
          <w:spacing w:val="-5"/>
          <w:sz w:val="29"/>
          <w:szCs w:val="29"/>
        </w:rPr>
        <w:t xml:space="preserve">В соответствии с Федеральным законом «Об </w:t>
      </w:r>
      <w:proofErr w:type="spellStart"/>
      <w:r>
        <w:rPr>
          <w:rFonts w:eastAsia="Times New Roman"/>
          <w:color w:val="333333"/>
          <w:spacing w:val="-5"/>
          <w:sz w:val="29"/>
          <w:szCs w:val="29"/>
        </w:rPr>
        <w:t>антикоррупционной</w:t>
      </w:r>
      <w:proofErr w:type="spellEnd"/>
      <w:r>
        <w:rPr>
          <w:rFonts w:eastAsia="Times New Roman"/>
          <w:color w:val="333333"/>
          <w:spacing w:val="-5"/>
          <w:sz w:val="29"/>
          <w:szCs w:val="29"/>
        </w:rPr>
        <w:t xml:space="preserve"> экспертизе </w:t>
      </w:r>
      <w:r>
        <w:rPr>
          <w:rFonts w:eastAsia="Times New Roman"/>
          <w:color w:val="333333"/>
          <w:spacing w:val="2"/>
          <w:sz w:val="29"/>
          <w:szCs w:val="29"/>
        </w:rPr>
        <w:t xml:space="preserve">нормативных правовых актов и проектов нормативных правовых актов» от </w:t>
      </w:r>
      <w:r>
        <w:rPr>
          <w:rFonts w:eastAsia="Times New Roman"/>
          <w:color w:val="333333"/>
          <w:spacing w:val="-6"/>
          <w:sz w:val="29"/>
          <w:szCs w:val="29"/>
        </w:rPr>
        <w:t>17.07.2009г. №172-ФЗ</w:t>
      </w:r>
      <w:r w:rsidR="006E3946">
        <w:rPr>
          <w:rFonts w:eastAsia="Times New Roman"/>
          <w:color w:val="333333"/>
          <w:spacing w:val="-6"/>
          <w:sz w:val="29"/>
          <w:szCs w:val="29"/>
        </w:rPr>
        <w:t xml:space="preserve">, </w:t>
      </w:r>
      <w:r w:rsidR="000369CD">
        <w:rPr>
          <w:rFonts w:eastAsia="Times New Roman"/>
          <w:color w:val="333333"/>
          <w:spacing w:val="-6"/>
          <w:sz w:val="29"/>
          <w:szCs w:val="29"/>
        </w:rPr>
        <w:t xml:space="preserve"> У</w:t>
      </w:r>
      <w:r>
        <w:rPr>
          <w:rFonts w:eastAsia="Times New Roman"/>
          <w:color w:val="333333"/>
          <w:spacing w:val="-6"/>
          <w:sz w:val="29"/>
          <w:szCs w:val="29"/>
        </w:rPr>
        <w:t xml:space="preserve">става </w:t>
      </w:r>
      <w:r w:rsidR="000369CD">
        <w:rPr>
          <w:rFonts w:eastAsia="Times New Roman"/>
          <w:color w:val="333333"/>
          <w:spacing w:val="-6"/>
          <w:sz w:val="29"/>
          <w:szCs w:val="29"/>
        </w:rPr>
        <w:t>Октябрьс</w:t>
      </w:r>
      <w:r>
        <w:rPr>
          <w:rFonts w:eastAsia="Times New Roman"/>
          <w:color w:val="333333"/>
          <w:spacing w:val="-6"/>
          <w:sz w:val="29"/>
          <w:szCs w:val="29"/>
        </w:rPr>
        <w:t>кого муниципального образования.</w:t>
      </w:r>
    </w:p>
    <w:p w:rsidR="00CA60F3" w:rsidRDefault="008C049C">
      <w:pPr>
        <w:shd w:val="clear" w:color="auto" w:fill="FFFFFF"/>
        <w:spacing w:before="312"/>
        <w:ind w:left="4253"/>
      </w:pPr>
      <w:r>
        <w:rPr>
          <w:rFonts w:eastAsia="Times New Roman"/>
          <w:color w:val="333333"/>
          <w:spacing w:val="-10"/>
          <w:sz w:val="29"/>
          <w:szCs w:val="29"/>
        </w:rPr>
        <w:t>ПОСТАНОВЛЯЮ:</w:t>
      </w:r>
    </w:p>
    <w:p w:rsidR="00CA60F3" w:rsidRDefault="008C049C">
      <w:pPr>
        <w:shd w:val="clear" w:color="auto" w:fill="FFFFFF"/>
        <w:spacing w:line="379" w:lineRule="exact"/>
        <w:ind w:left="2141" w:right="1037" w:firstLine="7070"/>
      </w:pPr>
      <w:r>
        <w:rPr>
          <w:rFonts w:ascii="Arial" w:hAnsi="Arial" w:cs="Arial"/>
          <w:color w:val="000000"/>
          <w:w w:val="203"/>
          <w:sz w:val="13"/>
          <w:szCs w:val="13"/>
        </w:rPr>
        <w:t xml:space="preserve"> </w:t>
      </w:r>
    </w:p>
    <w:p w:rsidR="00CA60F3" w:rsidRDefault="008C049C">
      <w:pPr>
        <w:shd w:val="clear" w:color="auto" w:fill="FFFFFF"/>
        <w:tabs>
          <w:tab w:val="left" w:pos="941"/>
        </w:tabs>
        <w:spacing w:line="326" w:lineRule="exact"/>
        <w:ind w:left="34" w:firstLine="581"/>
      </w:pPr>
      <w:r>
        <w:rPr>
          <w:color w:val="333333"/>
          <w:spacing w:val="-31"/>
          <w:sz w:val="29"/>
          <w:szCs w:val="29"/>
        </w:rPr>
        <w:t>1.</w:t>
      </w:r>
      <w:r>
        <w:rPr>
          <w:color w:val="333333"/>
          <w:sz w:val="29"/>
          <w:szCs w:val="29"/>
        </w:rPr>
        <w:tab/>
      </w:r>
      <w:r>
        <w:rPr>
          <w:rFonts w:eastAsia="Times New Roman"/>
          <w:color w:val="333333"/>
          <w:spacing w:val="4"/>
          <w:sz w:val="29"/>
          <w:szCs w:val="29"/>
        </w:rPr>
        <w:t>В течени</w:t>
      </w:r>
      <w:r w:rsidR="000369CD">
        <w:rPr>
          <w:rFonts w:eastAsia="Times New Roman"/>
          <w:color w:val="333333"/>
          <w:spacing w:val="4"/>
          <w:sz w:val="29"/>
          <w:szCs w:val="29"/>
        </w:rPr>
        <w:t>е</w:t>
      </w:r>
      <w:r>
        <w:rPr>
          <w:rFonts w:eastAsia="Times New Roman"/>
          <w:color w:val="333333"/>
          <w:spacing w:val="4"/>
          <w:sz w:val="29"/>
          <w:szCs w:val="29"/>
        </w:rPr>
        <w:t xml:space="preserve"> трех дней с момента принятия нормативного правового акт</w:t>
      </w:r>
      <w:r w:rsidR="000369CD">
        <w:rPr>
          <w:rFonts w:eastAsia="Times New Roman"/>
          <w:color w:val="333333"/>
          <w:spacing w:val="4"/>
          <w:sz w:val="29"/>
          <w:szCs w:val="29"/>
        </w:rPr>
        <w:t>а</w:t>
      </w:r>
      <w:r>
        <w:rPr>
          <w:rFonts w:eastAsia="Times New Roman"/>
          <w:color w:val="333333"/>
          <w:spacing w:val="4"/>
          <w:sz w:val="29"/>
          <w:szCs w:val="29"/>
        </w:rPr>
        <w:br/>
      </w:r>
      <w:r>
        <w:rPr>
          <w:rFonts w:eastAsia="Times New Roman"/>
          <w:color w:val="333333"/>
          <w:spacing w:val="-3"/>
          <w:sz w:val="29"/>
          <w:szCs w:val="29"/>
        </w:rPr>
        <w:t xml:space="preserve">предоставлять    его    в    прокуратуру    </w:t>
      </w:r>
      <w:proofErr w:type="spellStart"/>
      <w:r>
        <w:rPr>
          <w:rFonts w:eastAsia="Times New Roman"/>
          <w:color w:val="333333"/>
          <w:spacing w:val="-3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333333"/>
          <w:spacing w:val="-3"/>
          <w:sz w:val="29"/>
          <w:szCs w:val="29"/>
        </w:rPr>
        <w:t xml:space="preserve">    района    для    проведения</w:t>
      </w:r>
      <w:r w:rsidR="000369CD">
        <w:rPr>
          <w:rFonts w:eastAsia="Times New Roman"/>
          <w:color w:val="333333"/>
          <w:spacing w:val="-3"/>
          <w:sz w:val="29"/>
          <w:szCs w:val="29"/>
        </w:rPr>
        <w:t xml:space="preserve"> </w:t>
      </w:r>
      <w:proofErr w:type="spellStart"/>
      <w:r>
        <w:rPr>
          <w:rFonts w:eastAsia="Times New Roman"/>
          <w:color w:val="333333"/>
          <w:spacing w:val="-6"/>
          <w:sz w:val="29"/>
          <w:szCs w:val="29"/>
        </w:rPr>
        <w:t>антикоррупционной</w:t>
      </w:r>
      <w:proofErr w:type="spellEnd"/>
      <w:r>
        <w:rPr>
          <w:rFonts w:eastAsia="Times New Roman"/>
          <w:color w:val="333333"/>
          <w:spacing w:val="-6"/>
          <w:sz w:val="29"/>
          <w:szCs w:val="29"/>
        </w:rPr>
        <w:t xml:space="preserve"> экспертизы</w:t>
      </w:r>
      <w:proofErr w:type="gramStart"/>
      <w:r>
        <w:rPr>
          <w:rFonts w:eastAsia="Times New Roman"/>
          <w:color w:val="333333"/>
          <w:spacing w:val="-6"/>
          <w:sz w:val="29"/>
          <w:szCs w:val="29"/>
        </w:rPr>
        <w:t xml:space="preserve"> .</w:t>
      </w:r>
      <w:proofErr w:type="gramEnd"/>
    </w:p>
    <w:p w:rsidR="00CA60F3" w:rsidRDefault="008C049C">
      <w:pPr>
        <w:shd w:val="clear" w:color="auto" w:fill="FFFFFF"/>
        <w:tabs>
          <w:tab w:val="left" w:pos="1056"/>
        </w:tabs>
        <w:spacing w:line="331" w:lineRule="exact"/>
        <w:ind w:left="34" w:firstLine="562"/>
        <w:rPr>
          <w:rFonts w:eastAsia="Times New Roman"/>
          <w:color w:val="333333"/>
          <w:spacing w:val="-2"/>
          <w:sz w:val="29"/>
          <w:szCs w:val="29"/>
        </w:rPr>
      </w:pPr>
      <w:r>
        <w:rPr>
          <w:color w:val="333333"/>
          <w:spacing w:val="-16"/>
          <w:sz w:val="29"/>
          <w:szCs w:val="29"/>
        </w:rPr>
        <w:t>2.</w:t>
      </w:r>
      <w:r>
        <w:rPr>
          <w:color w:val="333333"/>
          <w:sz w:val="29"/>
          <w:szCs w:val="29"/>
        </w:rPr>
        <w:tab/>
      </w:r>
      <w:proofErr w:type="gramStart"/>
      <w:r>
        <w:rPr>
          <w:rFonts w:eastAsia="Times New Roman"/>
          <w:color w:val="333333"/>
          <w:spacing w:val="-2"/>
          <w:sz w:val="29"/>
          <w:szCs w:val="29"/>
        </w:rPr>
        <w:t>Контроль   за</w:t>
      </w:r>
      <w:proofErr w:type="gramEnd"/>
      <w:r>
        <w:rPr>
          <w:rFonts w:eastAsia="Times New Roman"/>
          <w:color w:val="333333"/>
          <w:spacing w:val="-2"/>
          <w:sz w:val="29"/>
          <w:szCs w:val="29"/>
        </w:rPr>
        <w:t xml:space="preserve">   исполнением   настоящего   постановления   возложить   на</w:t>
      </w:r>
      <w:r w:rsidR="000369CD">
        <w:rPr>
          <w:rFonts w:eastAsia="Times New Roman"/>
          <w:color w:val="333333"/>
          <w:spacing w:val="-2"/>
          <w:sz w:val="29"/>
          <w:szCs w:val="29"/>
        </w:rPr>
        <w:t xml:space="preserve"> </w:t>
      </w:r>
      <w:r>
        <w:rPr>
          <w:rFonts w:eastAsia="Times New Roman"/>
          <w:color w:val="333333"/>
          <w:spacing w:val="-2"/>
          <w:sz w:val="29"/>
          <w:szCs w:val="29"/>
        </w:rPr>
        <w:t xml:space="preserve">заместителя главы администрации </w:t>
      </w:r>
      <w:r w:rsidR="000369CD">
        <w:rPr>
          <w:rFonts w:eastAsia="Times New Roman"/>
          <w:color w:val="333333"/>
          <w:spacing w:val="-2"/>
          <w:sz w:val="29"/>
          <w:szCs w:val="29"/>
        </w:rPr>
        <w:t xml:space="preserve"> Октябрь</w:t>
      </w:r>
      <w:r>
        <w:rPr>
          <w:rFonts w:eastAsia="Times New Roman"/>
          <w:color w:val="333333"/>
          <w:spacing w:val="-2"/>
          <w:sz w:val="29"/>
          <w:szCs w:val="29"/>
        </w:rPr>
        <w:t xml:space="preserve">ского муниципального образования </w:t>
      </w:r>
      <w:r w:rsidR="000369CD">
        <w:rPr>
          <w:rFonts w:eastAsia="Times New Roman"/>
          <w:color w:val="333333"/>
          <w:spacing w:val="-2"/>
          <w:sz w:val="29"/>
          <w:szCs w:val="29"/>
        </w:rPr>
        <w:t xml:space="preserve"> Комарова А.В.</w:t>
      </w:r>
    </w:p>
    <w:p w:rsidR="000369CD" w:rsidRDefault="000369CD">
      <w:pPr>
        <w:shd w:val="clear" w:color="auto" w:fill="FFFFFF"/>
        <w:tabs>
          <w:tab w:val="left" w:pos="1056"/>
        </w:tabs>
        <w:spacing w:line="331" w:lineRule="exact"/>
        <w:ind w:left="34" w:firstLine="562"/>
      </w:pPr>
    </w:p>
    <w:p w:rsidR="000369CD" w:rsidRDefault="000369CD">
      <w:pPr>
        <w:shd w:val="clear" w:color="auto" w:fill="FFFFFF"/>
        <w:tabs>
          <w:tab w:val="left" w:pos="1056"/>
        </w:tabs>
        <w:spacing w:line="331" w:lineRule="exact"/>
        <w:ind w:left="34" w:firstLine="562"/>
      </w:pPr>
    </w:p>
    <w:p w:rsidR="000369CD" w:rsidRDefault="000369CD">
      <w:pPr>
        <w:shd w:val="clear" w:color="auto" w:fill="FFFFFF"/>
        <w:tabs>
          <w:tab w:val="left" w:pos="1056"/>
        </w:tabs>
        <w:spacing w:line="331" w:lineRule="exact"/>
        <w:ind w:left="34" w:firstLine="562"/>
      </w:pPr>
    </w:p>
    <w:p w:rsidR="000369CD" w:rsidRDefault="000369CD">
      <w:pPr>
        <w:shd w:val="clear" w:color="auto" w:fill="FFFFFF"/>
        <w:tabs>
          <w:tab w:val="left" w:pos="1056"/>
        </w:tabs>
        <w:spacing w:line="331" w:lineRule="exact"/>
        <w:ind w:left="34" w:firstLine="562"/>
      </w:pPr>
    </w:p>
    <w:p w:rsidR="000369CD" w:rsidRDefault="008C049C" w:rsidP="000369CD">
      <w:pPr>
        <w:shd w:val="clear" w:color="auto" w:fill="FFFFFF"/>
        <w:spacing w:before="312" w:line="326" w:lineRule="exact"/>
        <w:ind w:left="38"/>
      </w:pPr>
      <w:r>
        <w:rPr>
          <w:rFonts w:eastAsia="Times New Roman"/>
          <w:color w:val="333333"/>
          <w:spacing w:val="-5"/>
          <w:sz w:val="29"/>
          <w:szCs w:val="29"/>
        </w:rPr>
        <w:t xml:space="preserve">Глава </w:t>
      </w:r>
      <w:r w:rsidR="000369CD">
        <w:rPr>
          <w:rFonts w:eastAsia="Times New Roman"/>
          <w:color w:val="333333"/>
          <w:spacing w:val="-5"/>
          <w:sz w:val="29"/>
          <w:szCs w:val="29"/>
        </w:rPr>
        <w:t>Октябрь</w:t>
      </w:r>
      <w:r>
        <w:rPr>
          <w:rFonts w:eastAsia="Times New Roman"/>
          <w:color w:val="333333"/>
          <w:spacing w:val="-4"/>
          <w:sz w:val="29"/>
          <w:szCs w:val="29"/>
        </w:rPr>
        <w:t>ского</w:t>
      </w:r>
      <w:r w:rsidR="000369CD">
        <w:rPr>
          <w:rFonts w:eastAsia="Times New Roman"/>
          <w:color w:val="333333"/>
          <w:spacing w:val="-4"/>
          <w:sz w:val="29"/>
          <w:szCs w:val="29"/>
        </w:rPr>
        <w:t xml:space="preserve">                                                        </w:t>
      </w:r>
      <w:r>
        <w:rPr>
          <w:rFonts w:eastAsia="Times New Roman"/>
          <w:color w:val="333333"/>
          <w:spacing w:val="-4"/>
          <w:sz w:val="29"/>
          <w:szCs w:val="29"/>
        </w:rPr>
        <w:t>муниципального</w:t>
      </w:r>
      <w:r w:rsidR="000369CD">
        <w:rPr>
          <w:rFonts w:eastAsia="Times New Roman"/>
          <w:color w:val="333333"/>
          <w:spacing w:val="-4"/>
          <w:sz w:val="29"/>
          <w:szCs w:val="29"/>
        </w:rPr>
        <w:t xml:space="preserve"> </w:t>
      </w:r>
      <w:r>
        <w:rPr>
          <w:rFonts w:eastAsia="Times New Roman"/>
          <w:color w:val="333333"/>
          <w:spacing w:val="-6"/>
          <w:sz w:val="29"/>
          <w:szCs w:val="29"/>
        </w:rPr>
        <w:t xml:space="preserve">образования </w:t>
      </w:r>
      <w:r>
        <w:rPr>
          <w:rFonts w:eastAsia="Times New Roman"/>
          <w:color w:val="333333"/>
          <w:sz w:val="29"/>
          <w:szCs w:val="29"/>
        </w:rPr>
        <w:tab/>
      </w:r>
      <w:r w:rsidR="000369CD">
        <w:rPr>
          <w:rFonts w:eastAsia="Times New Roman"/>
          <w:color w:val="333333"/>
          <w:sz w:val="29"/>
          <w:szCs w:val="29"/>
        </w:rPr>
        <w:t xml:space="preserve">                              Е.В.Тишина</w:t>
      </w:r>
    </w:p>
    <w:sectPr w:rsidR="000369CD" w:rsidSect="000369CD">
      <w:type w:val="continuous"/>
      <w:pgSz w:w="11909" w:h="16834"/>
      <w:pgMar w:top="426" w:right="418" w:bottom="720" w:left="12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69CD"/>
    <w:rsid w:val="000369CD"/>
    <w:rsid w:val="002F07A0"/>
    <w:rsid w:val="006E3946"/>
    <w:rsid w:val="008C049C"/>
    <w:rsid w:val="00CA60F3"/>
    <w:rsid w:val="00F3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2010-05-05T05:50:00Z</cp:lastPrinted>
  <dcterms:created xsi:type="dcterms:W3CDTF">2010-03-17T12:24:00Z</dcterms:created>
  <dcterms:modified xsi:type="dcterms:W3CDTF">2010-05-05T05:50:00Z</dcterms:modified>
</cp:coreProperties>
</file>